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A36" w:rsidRPr="0015164F" w:rsidRDefault="00E31A36" w:rsidP="00E31A36">
      <w:pPr>
        <w:jc w:val="center"/>
        <w:rPr>
          <w:b/>
          <w:sz w:val="36"/>
          <w:szCs w:val="36"/>
        </w:rPr>
      </w:pPr>
      <w:r w:rsidRPr="0015164F">
        <w:rPr>
          <w:b/>
          <w:sz w:val="36"/>
          <w:szCs w:val="36"/>
        </w:rPr>
        <w:t>RMAN, ARMAN</w:t>
      </w:r>
    </w:p>
    <w:p w:rsidR="00E31A36" w:rsidRPr="00E31A36" w:rsidRDefault="00E31A36" w:rsidP="00E31A36">
      <w:pPr>
        <w:rPr>
          <w:sz w:val="32"/>
          <w:szCs w:val="32"/>
        </w:rPr>
      </w:pPr>
      <w:r>
        <w:rPr>
          <w:sz w:val="32"/>
          <w:szCs w:val="32"/>
        </w:rPr>
        <w:t>Rman je pri nas zelo pogosta travniška rastlina. Zraste tudi do 70 cm visoko. Listi so spodaj pecljati, zgoraj pa sedeči suličasti, steblo rahlo dlakavo. Drobni beli ali roza cvetovi so povezani med seboj v koške, ki se na vrhu stebla združijo v ploščato obliko socvetja. Rastlina le</w:t>
      </w:r>
      <w:r w:rsidR="003C7C8C">
        <w:rPr>
          <w:sz w:val="32"/>
          <w:szCs w:val="32"/>
        </w:rPr>
        <w:t>po diši, če jo manemo med prsti in</w:t>
      </w:r>
      <w:r>
        <w:rPr>
          <w:sz w:val="32"/>
          <w:szCs w:val="32"/>
        </w:rPr>
        <w:t xml:space="preserve"> </w:t>
      </w:r>
      <w:r w:rsidR="003C7C8C">
        <w:rPr>
          <w:sz w:val="32"/>
          <w:szCs w:val="32"/>
        </w:rPr>
        <w:t xml:space="preserve">pokusimo, </w:t>
      </w:r>
      <w:r>
        <w:rPr>
          <w:sz w:val="32"/>
          <w:szCs w:val="32"/>
        </w:rPr>
        <w:t xml:space="preserve">je pa grenkega okusa. Rman nabiramo, ko cvete od junija do septembra, tudi oktobra. </w:t>
      </w:r>
      <w:r w:rsidR="003C7C8C">
        <w:rPr>
          <w:sz w:val="32"/>
          <w:szCs w:val="32"/>
        </w:rPr>
        <w:t>Od</w:t>
      </w:r>
      <w:r>
        <w:rPr>
          <w:sz w:val="32"/>
          <w:szCs w:val="32"/>
        </w:rPr>
        <w:t xml:space="preserve">režemo </w:t>
      </w:r>
      <w:r w:rsidR="003C7C8C">
        <w:rPr>
          <w:sz w:val="32"/>
          <w:szCs w:val="32"/>
        </w:rPr>
        <w:t xml:space="preserve"> ga </w:t>
      </w:r>
      <w:r>
        <w:rPr>
          <w:sz w:val="32"/>
          <w:szCs w:val="32"/>
        </w:rPr>
        <w:t>tik nad tlemi, ga zvežemo v šopke, sušimo v temnih zračnih prostorih. Lahko pa ga zvežemo v šopke, ga malo osušimo, osmukamo liste, odrežemo cvetove in damo sušit v zato pripravljene sušilnice. Suho zelišče hranimo v steklene kozarce, papirnate ali pl</w:t>
      </w:r>
      <w:r w:rsidR="003C7C8C">
        <w:rPr>
          <w:sz w:val="32"/>
          <w:szCs w:val="32"/>
        </w:rPr>
        <w:t>atnene</w:t>
      </w:r>
      <w:r>
        <w:rPr>
          <w:sz w:val="32"/>
          <w:szCs w:val="32"/>
        </w:rPr>
        <w:t xml:space="preserve"> vrečke.</w:t>
      </w:r>
    </w:p>
    <w:p w:rsidR="00E31A36" w:rsidRDefault="00E31A36" w:rsidP="00E31A36">
      <w:pPr>
        <w:spacing w:after="0"/>
        <w:rPr>
          <w:sz w:val="32"/>
          <w:szCs w:val="32"/>
        </w:rPr>
      </w:pPr>
      <w:r>
        <w:rPr>
          <w:noProof/>
          <w:lang w:eastAsia="sl-SI"/>
        </w:rPr>
        <w:drawing>
          <wp:anchor distT="0" distB="0" distL="0" distR="0" simplePos="0" relativeHeight="251660288" behindDoc="0" locked="0" layoutInCell="1" allowOverlap="1">
            <wp:simplePos x="0" y="0"/>
            <wp:positionH relativeFrom="column">
              <wp:posOffset>62865</wp:posOffset>
            </wp:positionH>
            <wp:positionV relativeFrom="paragraph">
              <wp:posOffset>219710</wp:posOffset>
            </wp:positionV>
            <wp:extent cx="5935980" cy="3387725"/>
            <wp:effectExtent l="19050" t="0" r="7620" b="0"/>
            <wp:wrapTopAndBottom/>
            <wp:docPr id="17"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srcRect/>
                    <a:stretch>
                      <a:fillRect/>
                    </a:stretch>
                  </pic:blipFill>
                  <pic:spPr bwMode="auto">
                    <a:xfrm>
                      <a:off x="0" y="0"/>
                      <a:ext cx="5935980" cy="3387725"/>
                    </a:xfrm>
                    <a:prstGeom prst="rect">
                      <a:avLst/>
                    </a:prstGeom>
                    <a:solidFill>
                      <a:srgbClr val="FFFFFF"/>
                    </a:solidFill>
                    <a:ln w="9525">
                      <a:noFill/>
                      <a:miter lim="800000"/>
                      <a:headEnd/>
                      <a:tailEnd/>
                    </a:ln>
                  </pic:spPr>
                </pic:pic>
              </a:graphicData>
            </a:graphic>
          </wp:anchor>
        </w:drawing>
      </w:r>
    </w:p>
    <w:p w:rsidR="00E31A36" w:rsidRDefault="00E31A36" w:rsidP="00E31A36">
      <w:pPr>
        <w:spacing w:after="0"/>
        <w:rPr>
          <w:sz w:val="32"/>
          <w:szCs w:val="32"/>
        </w:rPr>
      </w:pPr>
      <w:r>
        <w:rPr>
          <w:sz w:val="32"/>
          <w:szCs w:val="32"/>
        </w:rPr>
        <w:t>Rman ima v sebi poleg grenčin, dišečega olja tudi čreslovine, grenko snov in smolo. Največ ga uporabljamo pri boleznih, ki so v zvezi s krvavenjem, menstrualnimi težavami, kot sredstvo za urejanje prebave, za krepitev in</w:t>
      </w:r>
      <w:r w:rsidR="0015164F">
        <w:rPr>
          <w:sz w:val="32"/>
          <w:szCs w:val="32"/>
        </w:rPr>
        <w:t xml:space="preserve"> </w:t>
      </w:r>
      <w:r>
        <w:rPr>
          <w:sz w:val="32"/>
          <w:szCs w:val="32"/>
        </w:rPr>
        <w:lastRenderedPageBreak/>
        <w:t>čiščenje krvi in hem</w:t>
      </w:r>
      <w:r w:rsidR="003C7C8C">
        <w:rPr>
          <w:sz w:val="32"/>
          <w:szCs w:val="32"/>
        </w:rPr>
        <w:t>o</w:t>
      </w:r>
      <w:r>
        <w:rPr>
          <w:sz w:val="32"/>
          <w:szCs w:val="32"/>
        </w:rPr>
        <w:t>roidih.  Rman rahlo razkužuje in tudi pospešuje izločanje žolča.</w:t>
      </w:r>
    </w:p>
    <w:p w:rsidR="003C7C8C" w:rsidRDefault="003C7C8C" w:rsidP="00E31A36">
      <w:pPr>
        <w:spacing w:after="0"/>
        <w:rPr>
          <w:sz w:val="32"/>
          <w:szCs w:val="32"/>
        </w:rPr>
      </w:pPr>
    </w:p>
    <w:p w:rsidR="00A26E78" w:rsidRDefault="00E31A36" w:rsidP="00E31A36">
      <w:pPr>
        <w:spacing w:after="0"/>
        <w:rPr>
          <w:sz w:val="32"/>
          <w:szCs w:val="32"/>
        </w:rPr>
      </w:pPr>
      <w:r>
        <w:rPr>
          <w:sz w:val="32"/>
          <w:szCs w:val="32"/>
        </w:rPr>
        <w:t xml:space="preserve">MEŠANICA ZA ČAJ </w:t>
      </w:r>
    </w:p>
    <w:p w:rsidR="00E31A36" w:rsidRDefault="00E31A36" w:rsidP="00E31A36">
      <w:pPr>
        <w:spacing w:after="0"/>
        <w:rPr>
          <w:sz w:val="32"/>
          <w:szCs w:val="32"/>
        </w:rPr>
      </w:pPr>
      <w:r>
        <w:rPr>
          <w:sz w:val="32"/>
          <w:szCs w:val="32"/>
        </w:rPr>
        <w:t>Za čaj vzamemo: 25 g rmana, 25 g šentjanževke, 25 g tavžentrože in</w:t>
      </w:r>
      <w:r w:rsidR="00A26E78">
        <w:rPr>
          <w:sz w:val="32"/>
          <w:szCs w:val="32"/>
        </w:rPr>
        <w:t xml:space="preserve"> </w:t>
      </w:r>
      <w:r>
        <w:rPr>
          <w:sz w:val="32"/>
          <w:szCs w:val="32"/>
        </w:rPr>
        <w:t>25 g plešca.</w:t>
      </w:r>
    </w:p>
    <w:p w:rsidR="00E31A36" w:rsidRDefault="00E31A36" w:rsidP="00E31A36">
      <w:pPr>
        <w:spacing w:after="0"/>
        <w:rPr>
          <w:sz w:val="32"/>
          <w:szCs w:val="32"/>
        </w:rPr>
      </w:pPr>
      <w:r>
        <w:rPr>
          <w:sz w:val="32"/>
          <w:szCs w:val="32"/>
        </w:rPr>
        <w:t>Ščep mešanice čaja prelijemo z vrelo vodo in ga pustimo stati nekaj</w:t>
      </w:r>
      <w:r w:rsidR="00A26E78">
        <w:rPr>
          <w:sz w:val="32"/>
          <w:szCs w:val="32"/>
        </w:rPr>
        <w:t xml:space="preserve"> </w:t>
      </w:r>
      <w:r>
        <w:rPr>
          <w:sz w:val="32"/>
          <w:szCs w:val="32"/>
        </w:rPr>
        <w:t>časa.</w:t>
      </w:r>
    </w:p>
    <w:p w:rsidR="0031699A" w:rsidRPr="0015164F" w:rsidRDefault="00E31A36" w:rsidP="00E31A36">
      <w:pPr>
        <w:spacing w:after="0"/>
      </w:pPr>
      <w:r>
        <w:rPr>
          <w:sz w:val="32"/>
          <w:szCs w:val="32"/>
        </w:rPr>
        <w:t>Pijemo ga dvakrat na dan po jedi.</w:t>
      </w:r>
      <w:r w:rsidR="0015164F">
        <w:rPr>
          <w:noProof/>
          <w:sz w:val="32"/>
          <w:szCs w:val="32"/>
          <w:lang w:eastAsia="sl-SI"/>
        </w:rPr>
        <w:drawing>
          <wp:anchor distT="0" distB="0" distL="0" distR="0" simplePos="0" relativeHeight="251661312" behindDoc="0" locked="0" layoutInCell="1" allowOverlap="1">
            <wp:simplePos x="0" y="0"/>
            <wp:positionH relativeFrom="column">
              <wp:posOffset>1250950</wp:posOffset>
            </wp:positionH>
            <wp:positionV relativeFrom="paragraph">
              <wp:posOffset>466725</wp:posOffset>
            </wp:positionV>
            <wp:extent cx="4181475" cy="2669540"/>
            <wp:effectExtent l="19050" t="0" r="9525" b="0"/>
            <wp:wrapTopAndBottom/>
            <wp:docPr id="16"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4181475" cy="2669540"/>
                    </a:xfrm>
                    <a:prstGeom prst="rect">
                      <a:avLst/>
                    </a:prstGeom>
                    <a:solidFill>
                      <a:srgbClr val="FFFFFF"/>
                    </a:solidFill>
                    <a:ln w="9525">
                      <a:noFill/>
                      <a:miter lim="800000"/>
                      <a:headEnd/>
                      <a:tailEnd/>
                    </a:ln>
                  </pic:spPr>
                </pic:pic>
              </a:graphicData>
            </a:graphic>
          </wp:anchor>
        </w:drawing>
      </w:r>
    </w:p>
    <w:p w:rsidR="0015164F" w:rsidRDefault="0015164F" w:rsidP="00E31A36">
      <w:pPr>
        <w:spacing w:after="0"/>
        <w:rPr>
          <w:sz w:val="32"/>
          <w:szCs w:val="32"/>
        </w:rPr>
      </w:pPr>
    </w:p>
    <w:p w:rsidR="00E31A36" w:rsidRDefault="00E31A36" w:rsidP="00E31A36">
      <w:pPr>
        <w:spacing w:after="0"/>
        <w:rPr>
          <w:sz w:val="32"/>
          <w:szCs w:val="32"/>
        </w:rPr>
      </w:pPr>
      <w:r>
        <w:rPr>
          <w:sz w:val="32"/>
          <w:szCs w:val="32"/>
        </w:rPr>
        <w:t>Rmanovo mazilo odlično pomaga pri zdravljenju ran, čirov</w:t>
      </w:r>
      <w:r w:rsidR="0031699A">
        <w:rPr>
          <w:sz w:val="32"/>
          <w:szCs w:val="32"/>
        </w:rPr>
        <w:t xml:space="preserve">, </w:t>
      </w:r>
      <w:r>
        <w:rPr>
          <w:sz w:val="32"/>
          <w:szCs w:val="32"/>
        </w:rPr>
        <w:t xml:space="preserve"> spremembah na koži in pri pokanju kože.</w:t>
      </w:r>
    </w:p>
    <w:p w:rsidR="00E31A36" w:rsidRDefault="00E31A36" w:rsidP="00E31A36">
      <w:pPr>
        <w:spacing w:after="0"/>
        <w:rPr>
          <w:sz w:val="32"/>
          <w:szCs w:val="32"/>
        </w:rPr>
      </w:pPr>
      <w:r>
        <w:rPr>
          <w:sz w:val="32"/>
          <w:szCs w:val="32"/>
        </w:rPr>
        <w:t>Tinktura ugodno vpliva pri revmatskih obolenjih, nespečnosti, odpravlja</w:t>
      </w:r>
      <w:r w:rsidR="0031699A">
        <w:rPr>
          <w:sz w:val="32"/>
          <w:szCs w:val="32"/>
        </w:rPr>
        <w:t xml:space="preserve"> </w:t>
      </w:r>
      <w:r>
        <w:rPr>
          <w:sz w:val="32"/>
          <w:szCs w:val="32"/>
        </w:rPr>
        <w:t>mravljinčavost.</w:t>
      </w:r>
    </w:p>
    <w:p w:rsidR="0015164F" w:rsidRDefault="00E31A36" w:rsidP="00E31A36">
      <w:pPr>
        <w:spacing w:after="0"/>
        <w:rPr>
          <w:sz w:val="32"/>
          <w:szCs w:val="32"/>
        </w:rPr>
      </w:pPr>
      <w:r>
        <w:rPr>
          <w:sz w:val="32"/>
          <w:szCs w:val="32"/>
        </w:rPr>
        <w:t>Rman + trpotec, mazilo na podlagi svinjske masti, deluje kot antiseptik.</w:t>
      </w:r>
      <w:r w:rsidR="0015164F">
        <w:rPr>
          <w:sz w:val="32"/>
          <w:szCs w:val="32"/>
        </w:rPr>
        <w:t xml:space="preserve"> </w:t>
      </w:r>
      <w:r>
        <w:rPr>
          <w:sz w:val="32"/>
          <w:szCs w:val="32"/>
        </w:rPr>
        <w:t>Tudi pri prehladih ga priporočajo kot poparek</w:t>
      </w:r>
      <w:r w:rsidR="003C7C8C">
        <w:rPr>
          <w:sz w:val="32"/>
          <w:szCs w:val="32"/>
        </w:rPr>
        <w:t xml:space="preserve">, </w:t>
      </w:r>
      <w:r>
        <w:rPr>
          <w:sz w:val="32"/>
          <w:szCs w:val="32"/>
        </w:rPr>
        <w:t>sladkan z medom. Uporab</w:t>
      </w:r>
      <w:r w:rsidR="003C7C8C">
        <w:rPr>
          <w:sz w:val="32"/>
          <w:szCs w:val="32"/>
        </w:rPr>
        <w:t>o</w:t>
      </w:r>
      <w:r>
        <w:rPr>
          <w:sz w:val="32"/>
          <w:szCs w:val="32"/>
        </w:rPr>
        <w:t xml:space="preserve"> rmana</w:t>
      </w:r>
      <w:r w:rsidR="003C7C8C">
        <w:rPr>
          <w:sz w:val="32"/>
          <w:szCs w:val="32"/>
        </w:rPr>
        <w:t xml:space="preserve"> od</w:t>
      </w:r>
      <w:r>
        <w:rPr>
          <w:sz w:val="32"/>
          <w:szCs w:val="32"/>
        </w:rPr>
        <w:t>svetuje</w:t>
      </w:r>
      <w:r w:rsidR="003C7C8C">
        <w:rPr>
          <w:sz w:val="32"/>
          <w:szCs w:val="32"/>
        </w:rPr>
        <w:t>jo</w:t>
      </w:r>
      <w:r>
        <w:rPr>
          <w:sz w:val="32"/>
          <w:szCs w:val="32"/>
        </w:rPr>
        <w:t xml:space="preserve"> med nosečnostjo in dojenjem.</w:t>
      </w:r>
    </w:p>
    <w:p w:rsidR="0015164F" w:rsidRDefault="0015164F" w:rsidP="00E31A36">
      <w:pPr>
        <w:spacing w:after="0"/>
        <w:rPr>
          <w:sz w:val="32"/>
          <w:szCs w:val="32"/>
        </w:rPr>
      </w:pPr>
    </w:p>
    <w:p w:rsidR="00E31A36" w:rsidRDefault="00E31A36" w:rsidP="00E31A36">
      <w:pPr>
        <w:spacing w:after="0"/>
        <w:rPr>
          <w:sz w:val="32"/>
          <w:szCs w:val="32"/>
        </w:rPr>
      </w:pPr>
      <w:r>
        <w:rPr>
          <w:sz w:val="32"/>
          <w:szCs w:val="32"/>
        </w:rPr>
        <w:t>RMANOVA KOPEL</w:t>
      </w:r>
    </w:p>
    <w:p w:rsidR="00E31A36" w:rsidRDefault="00E31A36" w:rsidP="00E31A36">
      <w:pPr>
        <w:spacing w:after="0"/>
        <w:rPr>
          <w:sz w:val="32"/>
          <w:szCs w:val="32"/>
        </w:rPr>
      </w:pPr>
      <w:r>
        <w:rPr>
          <w:sz w:val="32"/>
          <w:szCs w:val="32"/>
        </w:rPr>
        <w:t>Naredimo sedečo kopel. 100 g svežega ali suhega zelišča pripravimo kot</w:t>
      </w:r>
      <w:r w:rsidR="0031699A">
        <w:rPr>
          <w:sz w:val="32"/>
          <w:szCs w:val="32"/>
        </w:rPr>
        <w:t xml:space="preserve"> </w:t>
      </w:r>
      <w:r>
        <w:rPr>
          <w:sz w:val="32"/>
          <w:szCs w:val="32"/>
        </w:rPr>
        <w:t>poparek z 1 l vode. Poparek naj bo 20 minut pokrit, nato precedimo in dodamo vodi.</w:t>
      </w:r>
    </w:p>
    <w:p w:rsidR="0031699A" w:rsidRPr="0015164F" w:rsidRDefault="00E31A36" w:rsidP="0031699A">
      <w:pPr>
        <w:spacing w:after="0"/>
        <w:jc w:val="center"/>
        <w:rPr>
          <w:b/>
          <w:sz w:val="36"/>
          <w:szCs w:val="36"/>
        </w:rPr>
      </w:pPr>
      <w:r w:rsidRPr="0015164F">
        <w:rPr>
          <w:b/>
          <w:sz w:val="36"/>
          <w:szCs w:val="36"/>
        </w:rPr>
        <w:lastRenderedPageBreak/>
        <w:t>BEZEG</w:t>
      </w:r>
    </w:p>
    <w:p w:rsidR="0015164F" w:rsidRPr="0015164F" w:rsidRDefault="0015164F" w:rsidP="0031699A">
      <w:pPr>
        <w:spacing w:after="0"/>
        <w:jc w:val="center"/>
        <w:rPr>
          <w:b/>
          <w:sz w:val="32"/>
          <w:szCs w:val="32"/>
        </w:rPr>
      </w:pPr>
    </w:p>
    <w:p w:rsidR="00E31A36" w:rsidRPr="0031699A" w:rsidRDefault="00E31A36" w:rsidP="00E31A36">
      <w:pPr>
        <w:spacing w:after="0"/>
        <w:rPr>
          <w:sz w:val="32"/>
          <w:szCs w:val="32"/>
        </w:rPr>
      </w:pPr>
      <w:r>
        <w:rPr>
          <w:sz w:val="32"/>
          <w:szCs w:val="32"/>
        </w:rPr>
        <w:t>Črni bezeg je pri nas zelo znano in priljubljeno zdravilno zelišče.</w:t>
      </w:r>
      <w:r w:rsidR="0031699A">
        <w:rPr>
          <w:sz w:val="32"/>
          <w:szCs w:val="32"/>
        </w:rPr>
        <w:t xml:space="preserve"> </w:t>
      </w:r>
      <w:r>
        <w:rPr>
          <w:sz w:val="32"/>
          <w:szCs w:val="32"/>
        </w:rPr>
        <w:t>Je lahko manjše drevo ali večji grm, ki lahko doseže od 3</w:t>
      </w:r>
      <w:r>
        <w:rPr>
          <w:rFonts w:cs="Times New Roman"/>
          <w:sz w:val="32"/>
          <w:szCs w:val="32"/>
        </w:rPr>
        <w:t>‒</w:t>
      </w:r>
      <w:r>
        <w:rPr>
          <w:sz w:val="32"/>
          <w:szCs w:val="32"/>
        </w:rPr>
        <w:t>7 m  višine.</w:t>
      </w:r>
      <w:r w:rsidR="0031699A">
        <w:rPr>
          <w:sz w:val="32"/>
          <w:szCs w:val="32"/>
        </w:rPr>
        <w:t xml:space="preserve"> </w:t>
      </w:r>
      <w:r>
        <w:rPr>
          <w:sz w:val="32"/>
          <w:szCs w:val="32"/>
        </w:rPr>
        <w:t>Skorja je svetla, v sredini bolj zelena. Listi so neparno deljeni z</w:t>
      </w:r>
      <w:r w:rsidR="0031699A">
        <w:rPr>
          <w:sz w:val="32"/>
          <w:szCs w:val="32"/>
        </w:rPr>
        <w:t xml:space="preserve"> </w:t>
      </w:r>
      <w:r>
        <w:rPr>
          <w:sz w:val="32"/>
          <w:szCs w:val="32"/>
        </w:rPr>
        <w:t>večinoma petimi nazobčanimi in koničastimi listi. Cvetovi so</w:t>
      </w:r>
      <w:r w:rsidR="0031699A">
        <w:rPr>
          <w:sz w:val="32"/>
          <w:szCs w:val="32"/>
        </w:rPr>
        <w:t xml:space="preserve"> </w:t>
      </w:r>
      <w:r>
        <w:rPr>
          <w:sz w:val="32"/>
          <w:szCs w:val="32"/>
        </w:rPr>
        <w:t xml:space="preserve">smetanasto beli, sestavljeni iz drobnih rožic, ki tvorijo ploščato obliko socvetja in so zelo dišeči. Plodovi so okrogle črne jagode. Najraje raste </w:t>
      </w:r>
      <w:r w:rsidR="0031699A">
        <w:rPr>
          <w:sz w:val="32"/>
          <w:szCs w:val="32"/>
        </w:rPr>
        <w:t xml:space="preserve">v </w:t>
      </w:r>
      <w:r>
        <w:rPr>
          <w:sz w:val="32"/>
          <w:szCs w:val="32"/>
        </w:rPr>
        <w:t>okolici starih hiš, ob gozdnih mejah in jasah.</w:t>
      </w:r>
      <w:r w:rsidR="0031699A">
        <w:rPr>
          <w:sz w:val="32"/>
          <w:szCs w:val="32"/>
        </w:rPr>
        <w:t xml:space="preserve"> </w:t>
      </w:r>
      <w:r>
        <w:rPr>
          <w:sz w:val="32"/>
          <w:szCs w:val="32"/>
        </w:rPr>
        <w:t>Včasih so ga sadili ob hišah za zaščito pred zli duhovi, ki naj varujejo hišo.</w:t>
      </w:r>
      <w:r w:rsidR="0031699A">
        <w:rPr>
          <w:sz w:val="32"/>
          <w:szCs w:val="32"/>
        </w:rPr>
        <w:t xml:space="preserve"> </w:t>
      </w:r>
      <w:r>
        <w:rPr>
          <w:sz w:val="32"/>
          <w:szCs w:val="32"/>
        </w:rPr>
        <w:t xml:space="preserve">Rekli so tudi, da se je treba bezgu pokloniti, tako moč ima.   </w:t>
      </w:r>
    </w:p>
    <w:p w:rsidR="0031699A" w:rsidRDefault="00E31A36" w:rsidP="00E31A36">
      <w:pPr>
        <w:spacing w:after="0"/>
        <w:rPr>
          <w:sz w:val="32"/>
          <w:szCs w:val="32"/>
        </w:rPr>
      </w:pPr>
      <w:r>
        <w:rPr>
          <w:noProof/>
          <w:lang w:eastAsia="sl-SI"/>
        </w:rPr>
        <w:drawing>
          <wp:anchor distT="0" distB="0" distL="0" distR="0" simplePos="0" relativeHeight="251662336" behindDoc="0" locked="0" layoutInCell="1" allowOverlap="1">
            <wp:simplePos x="0" y="0"/>
            <wp:positionH relativeFrom="column">
              <wp:posOffset>296545</wp:posOffset>
            </wp:positionH>
            <wp:positionV relativeFrom="paragraph">
              <wp:posOffset>72390</wp:posOffset>
            </wp:positionV>
            <wp:extent cx="5201285" cy="3619500"/>
            <wp:effectExtent l="19050" t="0" r="0" b="0"/>
            <wp:wrapTopAndBottom/>
            <wp:docPr id="1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srcRect/>
                    <a:stretch>
                      <a:fillRect/>
                    </a:stretch>
                  </pic:blipFill>
                  <pic:spPr bwMode="auto">
                    <a:xfrm>
                      <a:off x="0" y="0"/>
                      <a:ext cx="5201285" cy="3619500"/>
                    </a:xfrm>
                    <a:prstGeom prst="rect">
                      <a:avLst/>
                    </a:prstGeom>
                    <a:solidFill>
                      <a:srgbClr val="FFFFFF"/>
                    </a:solidFill>
                    <a:ln w="9525">
                      <a:noFill/>
                      <a:miter lim="800000"/>
                      <a:headEnd/>
                      <a:tailEnd/>
                    </a:ln>
                  </pic:spPr>
                </pic:pic>
              </a:graphicData>
            </a:graphic>
          </wp:anchor>
        </w:drawing>
      </w:r>
    </w:p>
    <w:p w:rsidR="0031699A" w:rsidRDefault="00E31A36" w:rsidP="00E31A36">
      <w:pPr>
        <w:spacing w:after="0"/>
        <w:rPr>
          <w:sz w:val="32"/>
          <w:szCs w:val="32"/>
        </w:rPr>
      </w:pPr>
      <w:r>
        <w:rPr>
          <w:sz w:val="32"/>
          <w:szCs w:val="32"/>
        </w:rPr>
        <w:t>Uporabljamo liste, cvetove, jagode, skorjo in tudi korenino.</w:t>
      </w:r>
      <w:r w:rsidR="0031699A">
        <w:rPr>
          <w:sz w:val="32"/>
          <w:szCs w:val="32"/>
        </w:rPr>
        <w:t xml:space="preserve"> </w:t>
      </w:r>
      <w:r>
        <w:rPr>
          <w:sz w:val="32"/>
          <w:szCs w:val="32"/>
        </w:rPr>
        <w:t>Najprej nabiramo cvetje, ko je vsaj polovica cvetov razcvetenih.</w:t>
      </w:r>
      <w:r w:rsidR="0031699A">
        <w:rPr>
          <w:sz w:val="32"/>
          <w:szCs w:val="32"/>
        </w:rPr>
        <w:t xml:space="preserve"> </w:t>
      </w:r>
      <w:r>
        <w:rPr>
          <w:sz w:val="32"/>
          <w:szCs w:val="32"/>
        </w:rPr>
        <w:t>Cvet vsebuje eterič</w:t>
      </w:r>
      <w:r w:rsidR="003F7390">
        <w:rPr>
          <w:sz w:val="32"/>
          <w:szCs w:val="32"/>
        </w:rPr>
        <w:t xml:space="preserve">no olje, sluz, čreslovino, </w:t>
      </w:r>
      <w:proofErr w:type="spellStart"/>
      <w:r w:rsidR="003F7390">
        <w:rPr>
          <w:sz w:val="32"/>
          <w:szCs w:val="32"/>
        </w:rPr>
        <w:t>flavo</w:t>
      </w:r>
      <w:r>
        <w:rPr>
          <w:sz w:val="32"/>
          <w:szCs w:val="32"/>
        </w:rPr>
        <w:t>noide</w:t>
      </w:r>
      <w:proofErr w:type="spellEnd"/>
      <w:r>
        <w:rPr>
          <w:sz w:val="32"/>
          <w:szCs w:val="32"/>
        </w:rPr>
        <w:t>,</w:t>
      </w:r>
      <w:r w:rsidR="003C7C8C">
        <w:rPr>
          <w:sz w:val="32"/>
          <w:szCs w:val="32"/>
        </w:rPr>
        <w:t xml:space="preserve"> </w:t>
      </w:r>
      <w:r>
        <w:rPr>
          <w:sz w:val="32"/>
          <w:szCs w:val="32"/>
        </w:rPr>
        <w:t xml:space="preserve"> sladkor,</w:t>
      </w:r>
      <w:r w:rsidR="003C7C8C">
        <w:rPr>
          <w:sz w:val="32"/>
          <w:szCs w:val="32"/>
        </w:rPr>
        <w:t xml:space="preserve"> </w:t>
      </w:r>
      <w:r>
        <w:rPr>
          <w:sz w:val="32"/>
          <w:szCs w:val="32"/>
        </w:rPr>
        <w:t>vitamin C in A. Cvet</w:t>
      </w:r>
      <w:r w:rsidR="003F7390">
        <w:rPr>
          <w:sz w:val="32"/>
          <w:szCs w:val="32"/>
        </w:rPr>
        <w:t>ove</w:t>
      </w:r>
      <w:r>
        <w:rPr>
          <w:sz w:val="32"/>
          <w:szCs w:val="32"/>
        </w:rPr>
        <w:t xml:space="preserve"> posušimo na hitro, da ne izgubijo barve, rjavi</w:t>
      </w:r>
      <w:r w:rsidR="0031699A">
        <w:rPr>
          <w:sz w:val="32"/>
          <w:szCs w:val="32"/>
        </w:rPr>
        <w:t xml:space="preserve"> </w:t>
      </w:r>
      <w:r>
        <w:rPr>
          <w:sz w:val="32"/>
          <w:szCs w:val="32"/>
        </w:rPr>
        <w:t xml:space="preserve">niso uporabni. Spravimo jih v steklene kozarčke, vrečke </w:t>
      </w:r>
      <w:r>
        <w:rPr>
          <w:sz w:val="32"/>
          <w:szCs w:val="32"/>
        </w:rPr>
        <w:lastRenderedPageBreak/>
        <w:t>ali tesno</w:t>
      </w:r>
      <w:r w:rsidR="0031699A">
        <w:rPr>
          <w:sz w:val="32"/>
          <w:szCs w:val="32"/>
        </w:rPr>
        <w:t xml:space="preserve"> </w:t>
      </w:r>
      <w:r>
        <w:rPr>
          <w:sz w:val="32"/>
          <w:szCs w:val="32"/>
        </w:rPr>
        <w:t>zaprte posode, da ne izgubijo arome.</w:t>
      </w:r>
      <w:r w:rsidR="0031699A">
        <w:rPr>
          <w:sz w:val="32"/>
          <w:szCs w:val="32"/>
        </w:rPr>
        <w:t xml:space="preserve"> </w:t>
      </w:r>
      <w:r>
        <w:rPr>
          <w:sz w:val="32"/>
          <w:szCs w:val="32"/>
        </w:rPr>
        <w:t>Dozorele jagode na hitro posušimo na soncu ali v ne prevroči pečici.</w:t>
      </w:r>
    </w:p>
    <w:p w:rsidR="00E31A36" w:rsidRDefault="00E31A36" w:rsidP="00E31A36">
      <w:pPr>
        <w:spacing w:after="0"/>
        <w:rPr>
          <w:sz w:val="32"/>
          <w:szCs w:val="32"/>
        </w:rPr>
      </w:pPr>
      <w:r>
        <w:rPr>
          <w:sz w:val="32"/>
          <w:szCs w:val="32"/>
        </w:rPr>
        <w:t>Lahko pa jih pripravimo kot marmelado ali zdravilni sok. Bezgove jagode vsebujejo čreslovine, sladkor, vitamin A in C. Cvetove in jagode uporabljamo za čaje pri prehladu, ker povzroča izločanje potu. Čaj blaži ka</w:t>
      </w:r>
      <w:r w:rsidR="003F7390">
        <w:rPr>
          <w:sz w:val="32"/>
          <w:szCs w:val="32"/>
        </w:rPr>
        <w:t>t</w:t>
      </w:r>
      <w:r>
        <w:rPr>
          <w:sz w:val="32"/>
          <w:szCs w:val="32"/>
        </w:rPr>
        <w:t>ar v dihalih, pomaga pri kašlju in izkašljevanju, zdravi bolno grlo in pomaga pri povišani telesni temperaturi.</w:t>
      </w:r>
      <w:r w:rsidR="0031699A">
        <w:rPr>
          <w:sz w:val="32"/>
          <w:szCs w:val="32"/>
        </w:rPr>
        <w:t xml:space="preserve"> </w:t>
      </w:r>
      <w:r>
        <w:rPr>
          <w:sz w:val="32"/>
          <w:szCs w:val="32"/>
        </w:rPr>
        <w:t>Bezgove cvetove dajo tudi v čajne mešanice, ker pomirja krče v  črevesju. Čaj iz listov pa čisti kri.</w:t>
      </w:r>
    </w:p>
    <w:p w:rsidR="00E31A36" w:rsidRDefault="00E31A36" w:rsidP="00E31A36">
      <w:pPr>
        <w:spacing w:after="0"/>
        <w:rPr>
          <w:sz w:val="32"/>
          <w:szCs w:val="32"/>
        </w:rPr>
      </w:pPr>
    </w:p>
    <w:p w:rsidR="00E31A36" w:rsidRDefault="00E31A36" w:rsidP="00E31A36">
      <w:pPr>
        <w:spacing w:after="0"/>
        <w:rPr>
          <w:sz w:val="32"/>
          <w:szCs w:val="32"/>
        </w:rPr>
      </w:pPr>
      <w:r>
        <w:rPr>
          <w:sz w:val="32"/>
          <w:szCs w:val="32"/>
        </w:rPr>
        <w:t>MEŠANICA ČAJA PRI PREHLADU</w:t>
      </w:r>
    </w:p>
    <w:p w:rsidR="00E31A36" w:rsidRDefault="00E31A36" w:rsidP="00E31A36">
      <w:pPr>
        <w:spacing w:after="0"/>
      </w:pPr>
      <w:r>
        <w:rPr>
          <w:sz w:val="32"/>
          <w:szCs w:val="32"/>
        </w:rPr>
        <w:t>Vzamemo lipovo cvetje, bezgovo cvetje in cvetje lučnika, vsakega po 20 g. Dva ščepa te mešanice damo v skodelico in prelijemo z vrelo vodo, pokrijemo in pustimo, da se malo ohladi. Dodamo med ali sladkamo s sokom bezgovih jagod.</w:t>
      </w:r>
    </w:p>
    <w:p w:rsidR="00E31A36" w:rsidRDefault="00E31A36" w:rsidP="00E31A36">
      <w:pPr>
        <w:spacing w:after="0"/>
        <w:rPr>
          <w:sz w:val="32"/>
          <w:szCs w:val="32"/>
        </w:rPr>
      </w:pPr>
      <w:r>
        <w:rPr>
          <w:noProof/>
          <w:lang w:eastAsia="sl-SI"/>
        </w:rPr>
        <w:drawing>
          <wp:anchor distT="0" distB="0" distL="0" distR="0" simplePos="0" relativeHeight="251663360" behindDoc="0" locked="0" layoutInCell="1" allowOverlap="1">
            <wp:simplePos x="0" y="0"/>
            <wp:positionH relativeFrom="column">
              <wp:posOffset>473075</wp:posOffset>
            </wp:positionH>
            <wp:positionV relativeFrom="paragraph">
              <wp:posOffset>210820</wp:posOffset>
            </wp:positionV>
            <wp:extent cx="5224780" cy="3338195"/>
            <wp:effectExtent l="19050" t="0" r="0" b="0"/>
            <wp:wrapTopAndBottom/>
            <wp:docPr id="14"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5224780" cy="3338195"/>
                    </a:xfrm>
                    <a:prstGeom prst="rect">
                      <a:avLst/>
                    </a:prstGeom>
                    <a:solidFill>
                      <a:srgbClr val="FFFFFF"/>
                    </a:solidFill>
                    <a:ln w="9525">
                      <a:noFill/>
                      <a:miter lim="800000"/>
                      <a:headEnd/>
                      <a:tailEnd/>
                    </a:ln>
                  </pic:spPr>
                </pic:pic>
              </a:graphicData>
            </a:graphic>
          </wp:anchor>
        </w:drawing>
      </w:r>
    </w:p>
    <w:p w:rsidR="00E31A36" w:rsidRDefault="00E31A36" w:rsidP="00E31A36">
      <w:pPr>
        <w:spacing w:after="0"/>
        <w:rPr>
          <w:sz w:val="32"/>
          <w:szCs w:val="32"/>
        </w:rPr>
      </w:pPr>
      <w:r>
        <w:rPr>
          <w:sz w:val="32"/>
          <w:szCs w:val="32"/>
        </w:rPr>
        <w:t>Stolčene bezgove liste polagamo na boleča mesta kot obkladek.</w:t>
      </w:r>
      <w:r w:rsidR="00425243">
        <w:rPr>
          <w:sz w:val="32"/>
          <w:szCs w:val="32"/>
        </w:rPr>
        <w:t xml:space="preserve"> </w:t>
      </w:r>
      <w:r>
        <w:rPr>
          <w:sz w:val="32"/>
          <w:szCs w:val="32"/>
        </w:rPr>
        <w:t>Mama mi je povedala, da ko sem bila majhna in sem imela povišano</w:t>
      </w:r>
      <w:r w:rsidR="00425243">
        <w:rPr>
          <w:sz w:val="32"/>
          <w:szCs w:val="32"/>
        </w:rPr>
        <w:t xml:space="preserve"> </w:t>
      </w:r>
      <w:r>
        <w:rPr>
          <w:sz w:val="32"/>
          <w:szCs w:val="32"/>
        </w:rPr>
        <w:t>telesno temperaturo, mi</w:t>
      </w:r>
      <w:r w:rsidR="00425243">
        <w:rPr>
          <w:sz w:val="32"/>
          <w:szCs w:val="32"/>
        </w:rPr>
        <w:t xml:space="preserve"> </w:t>
      </w:r>
      <w:r>
        <w:rPr>
          <w:sz w:val="32"/>
          <w:szCs w:val="32"/>
        </w:rPr>
        <w:lastRenderedPageBreak/>
        <w:t>je nog</w:t>
      </w:r>
      <w:r w:rsidR="003F7390">
        <w:rPr>
          <w:sz w:val="32"/>
          <w:szCs w:val="32"/>
        </w:rPr>
        <w:t xml:space="preserve">e obložila s </w:t>
      </w:r>
      <w:r>
        <w:rPr>
          <w:sz w:val="32"/>
          <w:szCs w:val="32"/>
        </w:rPr>
        <w:t>svež</w:t>
      </w:r>
      <w:r w:rsidR="003F7390">
        <w:rPr>
          <w:sz w:val="32"/>
          <w:szCs w:val="32"/>
        </w:rPr>
        <w:t>imi listi</w:t>
      </w:r>
      <w:r>
        <w:rPr>
          <w:sz w:val="32"/>
          <w:szCs w:val="32"/>
        </w:rPr>
        <w:t xml:space="preserve"> bezga in</w:t>
      </w:r>
      <w:r w:rsidR="00425243">
        <w:rPr>
          <w:sz w:val="32"/>
          <w:szCs w:val="32"/>
        </w:rPr>
        <w:t xml:space="preserve"> </w:t>
      </w:r>
      <w:r>
        <w:rPr>
          <w:sz w:val="32"/>
          <w:szCs w:val="32"/>
        </w:rPr>
        <w:t>ovila z brisačo, da sem se spotila. Listje je potemnelo, temperatura pa</w:t>
      </w:r>
      <w:r w:rsidR="00425243">
        <w:rPr>
          <w:sz w:val="32"/>
          <w:szCs w:val="32"/>
        </w:rPr>
        <w:t xml:space="preserve"> </w:t>
      </w:r>
      <w:r>
        <w:rPr>
          <w:sz w:val="32"/>
          <w:szCs w:val="32"/>
        </w:rPr>
        <w:t xml:space="preserve">je ponehala. </w:t>
      </w:r>
    </w:p>
    <w:p w:rsidR="00E31A36" w:rsidRDefault="00E31A36" w:rsidP="00E31A36">
      <w:pPr>
        <w:spacing w:after="0"/>
        <w:rPr>
          <w:sz w:val="32"/>
          <w:szCs w:val="32"/>
        </w:rPr>
      </w:pPr>
      <w:r>
        <w:rPr>
          <w:sz w:val="32"/>
          <w:szCs w:val="32"/>
        </w:rPr>
        <w:t>Bezgov čaj uporabljamo zmerno in le občasno. Tudi bezgove  jagode  uporabljamo previdno, saj so surove jagode močno odvajalo in lahko  povzročijo slabost. Bezga naj se izogibajo nosečnice in doječe matere.</w:t>
      </w:r>
    </w:p>
    <w:p w:rsidR="00E31A36" w:rsidRDefault="00E31A36" w:rsidP="00E31A36">
      <w:pPr>
        <w:spacing w:after="0"/>
        <w:rPr>
          <w:sz w:val="32"/>
          <w:szCs w:val="32"/>
        </w:rPr>
      </w:pPr>
      <w:r>
        <w:rPr>
          <w:sz w:val="32"/>
          <w:szCs w:val="32"/>
        </w:rPr>
        <w:t>Bezgovo cvetje lahko uporabljamo za sirupe (šabesa),  sokove, likerje. Sveže cvetje tudi namakamo v testo in ocvremo, mi temu pravimo</w:t>
      </w:r>
      <w:r w:rsidR="00425243">
        <w:rPr>
          <w:sz w:val="32"/>
          <w:szCs w:val="32"/>
        </w:rPr>
        <w:t xml:space="preserve"> </w:t>
      </w:r>
      <w:proofErr w:type="spellStart"/>
      <w:r w:rsidRPr="00065BEA">
        <w:rPr>
          <w:i/>
          <w:sz w:val="32"/>
          <w:szCs w:val="32"/>
        </w:rPr>
        <w:t>cvrčovc</w:t>
      </w:r>
      <w:proofErr w:type="spellEnd"/>
      <w:r>
        <w:rPr>
          <w:sz w:val="32"/>
          <w:szCs w:val="32"/>
        </w:rPr>
        <w:t>. Na televiziji pa je znani kuhar predlagal, da namesto</w:t>
      </w:r>
      <w:r w:rsidR="00425243">
        <w:rPr>
          <w:sz w:val="32"/>
          <w:szCs w:val="32"/>
        </w:rPr>
        <w:t xml:space="preserve"> </w:t>
      </w:r>
      <w:r>
        <w:rPr>
          <w:sz w:val="32"/>
          <w:szCs w:val="32"/>
        </w:rPr>
        <w:t xml:space="preserve">vanilina lahko uporabljamo </w:t>
      </w:r>
      <w:r w:rsidR="003F7390">
        <w:rPr>
          <w:sz w:val="32"/>
          <w:szCs w:val="32"/>
        </w:rPr>
        <w:t>bezgov cvet.</w:t>
      </w:r>
    </w:p>
    <w:p w:rsidR="003F7390" w:rsidRDefault="003F7390" w:rsidP="00E31A36">
      <w:pPr>
        <w:spacing w:after="0"/>
        <w:rPr>
          <w:sz w:val="32"/>
          <w:szCs w:val="32"/>
        </w:rPr>
      </w:pPr>
    </w:p>
    <w:p w:rsidR="003F7390" w:rsidRDefault="003F7390" w:rsidP="003F7390">
      <w:pPr>
        <w:spacing w:after="0"/>
        <w:jc w:val="center"/>
        <w:rPr>
          <w:sz w:val="32"/>
          <w:szCs w:val="32"/>
        </w:rPr>
      </w:pPr>
      <w:r>
        <w:rPr>
          <w:sz w:val="32"/>
          <w:szCs w:val="32"/>
        </w:rPr>
        <w:t>Vse napisano uporabljamo preventivno ali na začetku zdravstvenih težav in NIKAKOR NE NADOMESTIJO OBISKA PRI ZDRAVNIKU!</w:t>
      </w:r>
    </w:p>
    <w:p w:rsidR="00425243" w:rsidRDefault="00425243" w:rsidP="00E31A36">
      <w:pPr>
        <w:spacing w:after="0"/>
        <w:rPr>
          <w:sz w:val="32"/>
          <w:szCs w:val="32"/>
        </w:rPr>
      </w:pPr>
    </w:p>
    <w:p w:rsidR="00E31A36" w:rsidRDefault="00E31A36" w:rsidP="00E31A36">
      <w:pPr>
        <w:spacing w:after="0"/>
        <w:rPr>
          <w:sz w:val="32"/>
          <w:szCs w:val="32"/>
        </w:rPr>
      </w:pPr>
      <w:r>
        <w:rPr>
          <w:sz w:val="32"/>
          <w:szCs w:val="32"/>
        </w:rPr>
        <w:t>In še dva recepta iz Slovenske kuharice ( 1952 )</w:t>
      </w:r>
    </w:p>
    <w:p w:rsidR="00425243" w:rsidRDefault="00425243" w:rsidP="00E31A36">
      <w:pPr>
        <w:spacing w:after="0"/>
        <w:rPr>
          <w:sz w:val="32"/>
          <w:szCs w:val="32"/>
        </w:rPr>
      </w:pPr>
    </w:p>
    <w:p w:rsidR="00E31A36" w:rsidRDefault="00E31A36" w:rsidP="00E31A36">
      <w:pPr>
        <w:spacing w:after="0"/>
        <w:rPr>
          <w:sz w:val="32"/>
          <w:szCs w:val="32"/>
        </w:rPr>
      </w:pPr>
      <w:r>
        <w:rPr>
          <w:sz w:val="32"/>
          <w:szCs w:val="32"/>
        </w:rPr>
        <w:t>BEZGOVE JAGODE</w:t>
      </w:r>
    </w:p>
    <w:p w:rsidR="00E31A36" w:rsidRDefault="00E31A36" w:rsidP="00E31A36">
      <w:pPr>
        <w:spacing w:after="0"/>
        <w:rPr>
          <w:sz w:val="32"/>
          <w:szCs w:val="32"/>
        </w:rPr>
      </w:pPr>
      <w:r>
        <w:rPr>
          <w:sz w:val="32"/>
          <w:szCs w:val="32"/>
        </w:rPr>
        <w:t>Naberi popolnoma zrele jagode in jih stehtaj. Za vsak kilogram vzemi</w:t>
      </w:r>
      <w:r w:rsidR="00425243">
        <w:rPr>
          <w:sz w:val="32"/>
          <w:szCs w:val="32"/>
        </w:rPr>
        <w:t xml:space="preserve"> </w:t>
      </w:r>
      <w:r>
        <w:rPr>
          <w:sz w:val="32"/>
          <w:szCs w:val="32"/>
        </w:rPr>
        <w:t>60</w:t>
      </w:r>
      <w:r>
        <w:rPr>
          <w:rFonts w:cs="Times New Roman"/>
          <w:sz w:val="32"/>
          <w:szCs w:val="32"/>
        </w:rPr>
        <w:t>‒</w:t>
      </w:r>
      <w:r>
        <w:rPr>
          <w:sz w:val="32"/>
          <w:szCs w:val="32"/>
        </w:rPr>
        <w:t>70 dkg sladkorja. Sladkor kuhaj, kakor za marmelado, naj bo zelo gosto, stresi vanj jagode in kuhaj pol ure. Napolni steklenice,</w:t>
      </w:r>
      <w:r w:rsidR="00425243">
        <w:rPr>
          <w:sz w:val="32"/>
          <w:szCs w:val="32"/>
        </w:rPr>
        <w:t xml:space="preserve"> </w:t>
      </w:r>
      <w:r>
        <w:rPr>
          <w:sz w:val="32"/>
          <w:szCs w:val="32"/>
        </w:rPr>
        <w:t>zaveži in shrani. Te jagode lahko pozimi uporabimo v lipovem čaju, pa tudi kot marmelado.</w:t>
      </w:r>
    </w:p>
    <w:p w:rsidR="00E31A36" w:rsidRDefault="00E31A36" w:rsidP="00E31A36">
      <w:pPr>
        <w:spacing w:after="0"/>
        <w:rPr>
          <w:sz w:val="32"/>
          <w:szCs w:val="32"/>
        </w:rPr>
      </w:pPr>
    </w:p>
    <w:p w:rsidR="00425243" w:rsidRDefault="00E31A36" w:rsidP="00E31A36">
      <w:pPr>
        <w:spacing w:after="0"/>
        <w:rPr>
          <w:sz w:val="32"/>
          <w:szCs w:val="32"/>
        </w:rPr>
      </w:pPr>
      <w:r>
        <w:rPr>
          <w:noProof/>
          <w:lang w:eastAsia="sl-SI"/>
        </w:rPr>
        <w:drawing>
          <wp:anchor distT="0" distB="0" distL="0" distR="0" simplePos="0" relativeHeight="251664384" behindDoc="0" locked="0" layoutInCell="1" allowOverlap="1">
            <wp:simplePos x="0" y="0"/>
            <wp:positionH relativeFrom="column">
              <wp:posOffset>1549400</wp:posOffset>
            </wp:positionH>
            <wp:positionV relativeFrom="paragraph">
              <wp:posOffset>148590</wp:posOffset>
            </wp:positionV>
            <wp:extent cx="2924810" cy="1949450"/>
            <wp:effectExtent l="19050" t="0" r="8890" b="0"/>
            <wp:wrapTopAndBottom/>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srcRect/>
                    <a:stretch>
                      <a:fillRect/>
                    </a:stretch>
                  </pic:blipFill>
                  <pic:spPr bwMode="auto">
                    <a:xfrm>
                      <a:off x="0" y="0"/>
                      <a:ext cx="2924810" cy="1949450"/>
                    </a:xfrm>
                    <a:prstGeom prst="rect">
                      <a:avLst/>
                    </a:prstGeom>
                    <a:solidFill>
                      <a:srgbClr val="FFFFFF"/>
                    </a:solidFill>
                    <a:ln w="9525">
                      <a:noFill/>
                      <a:miter lim="800000"/>
                      <a:headEnd/>
                      <a:tailEnd/>
                    </a:ln>
                  </pic:spPr>
                </pic:pic>
              </a:graphicData>
            </a:graphic>
          </wp:anchor>
        </w:drawing>
      </w:r>
    </w:p>
    <w:p w:rsidR="00E31A36" w:rsidRDefault="00E31A36" w:rsidP="00E31A36">
      <w:pPr>
        <w:spacing w:after="0"/>
        <w:rPr>
          <w:sz w:val="32"/>
          <w:szCs w:val="32"/>
        </w:rPr>
      </w:pPr>
      <w:r>
        <w:rPr>
          <w:sz w:val="32"/>
          <w:szCs w:val="32"/>
        </w:rPr>
        <w:lastRenderedPageBreak/>
        <w:t>OCVRTO BEZGOVO CVETJE</w:t>
      </w:r>
    </w:p>
    <w:p w:rsidR="00E31A36" w:rsidRDefault="00E31A36" w:rsidP="00E31A36">
      <w:pPr>
        <w:spacing w:after="0"/>
        <w:rPr>
          <w:sz w:val="32"/>
          <w:szCs w:val="32"/>
        </w:rPr>
      </w:pPr>
      <w:r>
        <w:rPr>
          <w:sz w:val="32"/>
          <w:szCs w:val="32"/>
        </w:rPr>
        <w:t xml:space="preserve">Žvrkljaj v lončku ¼ l mleka, 28 dkg moke, 3 rumenjake, žlico </w:t>
      </w:r>
      <w:r w:rsidR="00425243">
        <w:rPr>
          <w:sz w:val="32"/>
          <w:szCs w:val="32"/>
        </w:rPr>
        <w:t xml:space="preserve"> </w:t>
      </w:r>
      <w:r>
        <w:rPr>
          <w:sz w:val="32"/>
          <w:szCs w:val="32"/>
        </w:rPr>
        <w:t>sladkorja in ½ čajne žličke soli. Gladkemu testu primešaj trd sneg 3 rumenjakov. Z vodo splakn</w:t>
      </w:r>
      <w:r w:rsidR="003F7390">
        <w:rPr>
          <w:sz w:val="32"/>
          <w:szCs w:val="32"/>
        </w:rPr>
        <w:t>i</w:t>
      </w:r>
      <w:r>
        <w:rPr>
          <w:sz w:val="32"/>
          <w:szCs w:val="32"/>
        </w:rPr>
        <w:t xml:space="preserve"> cvetove in jih na rešetu odcedi</w:t>
      </w:r>
      <w:bookmarkStart w:id="0" w:name="_GoBack"/>
      <w:bookmarkEnd w:id="0"/>
      <w:r>
        <w:rPr>
          <w:sz w:val="32"/>
          <w:szCs w:val="32"/>
        </w:rPr>
        <w:t>.</w:t>
      </w:r>
      <w:r w:rsidR="0015164F">
        <w:rPr>
          <w:sz w:val="32"/>
          <w:szCs w:val="32"/>
        </w:rPr>
        <w:t xml:space="preserve"> </w:t>
      </w:r>
      <w:r>
        <w:rPr>
          <w:sz w:val="32"/>
          <w:szCs w:val="32"/>
        </w:rPr>
        <w:t>Odcejene bezgove cvetove pomakaj posamezno v testo in ga v vroči masti rumeno ocvri. Ocvrto potresi s sladkorjem.</w:t>
      </w:r>
    </w:p>
    <w:p w:rsidR="00E31A36" w:rsidRDefault="00E31A36" w:rsidP="00E31A36">
      <w:pPr>
        <w:spacing w:after="0"/>
        <w:rPr>
          <w:sz w:val="32"/>
          <w:szCs w:val="32"/>
        </w:rPr>
      </w:pPr>
      <w:r>
        <w:rPr>
          <w:sz w:val="32"/>
          <w:szCs w:val="32"/>
        </w:rPr>
        <w:t xml:space="preserve">   </w:t>
      </w:r>
    </w:p>
    <w:p w:rsidR="00E31A36" w:rsidRDefault="00E31A36" w:rsidP="00E31A36">
      <w:pPr>
        <w:spacing w:after="0"/>
      </w:pPr>
      <w:r>
        <w:rPr>
          <w:sz w:val="32"/>
          <w:szCs w:val="32"/>
        </w:rPr>
        <w:t xml:space="preserve">  </w:t>
      </w:r>
    </w:p>
    <w:p w:rsidR="00E31A36" w:rsidRDefault="00E31A36" w:rsidP="00E31A36">
      <w:pPr>
        <w:rPr>
          <w:sz w:val="32"/>
          <w:szCs w:val="32"/>
        </w:rPr>
      </w:pPr>
      <w:r>
        <w:rPr>
          <w:noProof/>
          <w:lang w:eastAsia="sl-SI"/>
        </w:rPr>
        <w:drawing>
          <wp:anchor distT="0" distB="0" distL="0" distR="0" simplePos="0" relativeHeight="251665408" behindDoc="0" locked="0" layoutInCell="1" allowOverlap="1">
            <wp:simplePos x="0" y="0"/>
            <wp:positionH relativeFrom="column">
              <wp:posOffset>205740</wp:posOffset>
            </wp:positionH>
            <wp:positionV relativeFrom="paragraph">
              <wp:posOffset>635</wp:posOffset>
            </wp:positionV>
            <wp:extent cx="5707380" cy="3053080"/>
            <wp:effectExtent l="19050" t="0" r="7620" b="0"/>
            <wp:wrapTopAndBottom/>
            <wp:docPr id="6"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srcRect/>
                    <a:stretch>
                      <a:fillRect/>
                    </a:stretch>
                  </pic:blipFill>
                  <pic:spPr bwMode="auto">
                    <a:xfrm>
                      <a:off x="0" y="0"/>
                      <a:ext cx="5707380" cy="3053080"/>
                    </a:xfrm>
                    <a:prstGeom prst="rect">
                      <a:avLst/>
                    </a:prstGeom>
                    <a:solidFill>
                      <a:srgbClr val="FFFFFF"/>
                    </a:solidFill>
                    <a:ln w="9525">
                      <a:noFill/>
                      <a:miter lim="800000"/>
                      <a:headEnd/>
                      <a:tailEnd/>
                    </a:ln>
                  </pic:spPr>
                </pic:pic>
              </a:graphicData>
            </a:graphic>
          </wp:anchor>
        </w:drawing>
      </w:r>
    </w:p>
    <w:p w:rsidR="00E31A36" w:rsidRDefault="00E31A36" w:rsidP="00E31A36">
      <w:pPr>
        <w:rPr>
          <w:sz w:val="32"/>
          <w:szCs w:val="32"/>
        </w:rPr>
      </w:pPr>
    </w:p>
    <w:p w:rsidR="00E31A36" w:rsidRDefault="00E31A36" w:rsidP="00E31A36">
      <w:pPr>
        <w:rPr>
          <w:sz w:val="32"/>
          <w:szCs w:val="32"/>
        </w:rPr>
      </w:pPr>
      <w:r>
        <w:rPr>
          <w:sz w:val="32"/>
          <w:szCs w:val="32"/>
        </w:rPr>
        <w:t xml:space="preserve">  </w:t>
      </w:r>
      <w:r w:rsidR="005930C5">
        <w:rPr>
          <w:sz w:val="32"/>
          <w:szCs w:val="32"/>
        </w:rPr>
        <w:t xml:space="preserve">                                                                                                         Mojca Abraham</w:t>
      </w:r>
    </w:p>
    <w:p w:rsidR="00E31A36" w:rsidRDefault="00E31A36" w:rsidP="00E31A36">
      <w:pPr>
        <w:rPr>
          <w:sz w:val="32"/>
          <w:szCs w:val="32"/>
        </w:rPr>
      </w:pPr>
      <w:r>
        <w:rPr>
          <w:sz w:val="32"/>
          <w:szCs w:val="32"/>
        </w:rPr>
        <w:t xml:space="preserve">   </w:t>
      </w:r>
    </w:p>
    <w:p w:rsidR="00E31A36" w:rsidRDefault="00E31A36" w:rsidP="00E31A36">
      <w:pPr>
        <w:rPr>
          <w:sz w:val="32"/>
          <w:szCs w:val="32"/>
        </w:rPr>
      </w:pPr>
    </w:p>
    <w:p w:rsidR="00A35016" w:rsidRPr="00251B72" w:rsidRDefault="00A35016" w:rsidP="00F304E8">
      <w:pPr>
        <w:jc w:val="right"/>
        <w:rPr>
          <w:sz w:val="32"/>
          <w:szCs w:val="32"/>
        </w:rPr>
      </w:pPr>
    </w:p>
    <w:sectPr w:rsidR="00A35016" w:rsidRPr="00251B72" w:rsidSect="00A318D9">
      <w:headerReference w:type="default" r:id="rId14"/>
      <w:footerReference w:type="default" r:id="rId15"/>
      <w:pgSz w:w="11906" w:h="16838"/>
      <w:pgMar w:top="720" w:right="720"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4041" w:rsidRDefault="006A4041" w:rsidP="00022C02">
      <w:pPr>
        <w:spacing w:after="0" w:line="240" w:lineRule="auto"/>
      </w:pPr>
      <w:r>
        <w:separator/>
      </w:r>
    </w:p>
  </w:endnote>
  <w:endnote w:type="continuationSeparator" w:id="0">
    <w:p w:rsidR="006A4041" w:rsidRDefault="006A4041" w:rsidP="00022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F8F" w:rsidRDefault="006A4041" w:rsidP="00462A5E">
    <w:pPr>
      <w:pStyle w:val="Noga"/>
      <w:tabs>
        <w:tab w:val="clear" w:pos="9072"/>
        <w:tab w:val="left" w:pos="4956"/>
      </w:tabs>
      <w:rPr>
        <w:rFonts w:asciiTheme="majorHAnsi" w:hAnsiTheme="majorHAnsi" w:cstheme="majorHAnsi"/>
      </w:rPr>
    </w:pPr>
    <w:r>
      <w:rPr>
        <w:rFonts w:asciiTheme="majorHAnsi" w:hAnsiTheme="majorHAnsi" w:cstheme="majorHAnsi"/>
      </w:rPr>
      <w:pict>
        <v:rect id="_x0000_i1025" style="width:0;height:1.5pt" o:hralign="center" o:hrstd="t" o:hr="t" fillcolor="#a0a0a0" stroked="f"/>
      </w:pict>
    </w:r>
  </w:p>
  <w:p w:rsidR="00022C02" w:rsidRDefault="00462A5E" w:rsidP="00462A5E">
    <w:pPr>
      <w:pStyle w:val="Noga"/>
      <w:tabs>
        <w:tab w:val="clear" w:pos="9072"/>
        <w:tab w:val="left" w:pos="4956"/>
      </w:tabs>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p>
  <w:p w:rsidR="00022C02" w:rsidRDefault="00344C50" w:rsidP="00344C50">
    <w:pPr>
      <w:pStyle w:val="Noga"/>
      <w:jc w:val="center"/>
      <w:rPr>
        <w:rFonts w:ascii="Times New Roman" w:hAnsi="Times New Roman" w:cs="Times New Roman"/>
        <w:color w:val="000000" w:themeColor="text1"/>
        <w:sz w:val="24"/>
        <w:szCs w:val="24"/>
      </w:rPr>
    </w:pPr>
    <w:r w:rsidRPr="00344C50">
      <w:rPr>
        <w:rFonts w:ascii="Times New Roman" w:hAnsi="Times New Roman" w:cs="Times New Roman"/>
        <w:color w:val="000000" w:themeColor="text1"/>
        <w:sz w:val="24"/>
        <w:szCs w:val="24"/>
      </w:rPr>
      <w:t>Medgeneracijski center Plac, Center 101, Črna na Koroškem</w:t>
    </w:r>
  </w:p>
  <w:p w:rsidR="00344C50" w:rsidRPr="00344C50" w:rsidRDefault="00344C50" w:rsidP="00344C50">
    <w:pPr>
      <w:pStyle w:val="Noga"/>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Kontakt: +386 2 87 04 812</w:t>
    </w:r>
  </w:p>
  <w:p w:rsidR="00344C50" w:rsidRDefault="00344C50" w:rsidP="0032794D">
    <w:pPr>
      <w:pStyle w:val="Nog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4041" w:rsidRDefault="006A4041" w:rsidP="00022C02">
      <w:pPr>
        <w:spacing w:after="0" w:line="240" w:lineRule="auto"/>
      </w:pPr>
      <w:r>
        <w:separator/>
      </w:r>
    </w:p>
  </w:footnote>
  <w:footnote w:type="continuationSeparator" w:id="0">
    <w:p w:rsidR="006A4041" w:rsidRDefault="006A4041" w:rsidP="00022C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2C02" w:rsidRDefault="004B161E" w:rsidP="00414815">
    <w:pPr>
      <w:pStyle w:val="Glava"/>
      <w:jc w:val="center"/>
    </w:pPr>
    <w:r>
      <w:rPr>
        <w:noProof/>
        <w:lang w:eastAsia="sl-SI"/>
      </w:rPr>
      <w:drawing>
        <wp:inline distT="0" distB="0" distL="0" distR="0">
          <wp:extent cx="971416" cy="1011694"/>
          <wp:effectExtent l="0" t="0" r="635"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MCobr.jpg"/>
                  <pic:cNvPicPr/>
                </pic:nvPicPr>
                <pic:blipFill>
                  <a:blip r:embed="rId1">
                    <a:extLst>
                      <a:ext uri="{28A0092B-C50C-407E-A947-70E740481C1C}">
                        <a14:useLocalDpi xmlns:a14="http://schemas.microsoft.com/office/drawing/2010/main" val="0"/>
                      </a:ext>
                    </a:extLst>
                  </a:blip>
                  <a:stretch>
                    <a:fillRect/>
                  </a:stretch>
                </pic:blipFill>
                <pic:spPr>
                  <a:xfrm>
                    <a:off x="0" y="0"/>
                    <a:ext cx="990245" cy="1031303"/>
                  </a:xfrm>
                  <a:prstGeom prst="rect">
                    <a:avLst/>
                  </a:prstGeom>
                </pic:spPr>
              </pic:pic>
            </a:graphicData>
          </a:graphic>
        </wp:inline>
      </w:drawing>
    </w:r>
    <w:r w:rsidR="00F40F1B">
      <w:rPr>
        <w:noProof/>
        <w:lang w:eastAsia="sl-SI"/>
      </w:rPr>
      <w:drawing>
        <wp:inline distT="0" distB="0" distL="0" distR="0">
          <wp:extent cx="1057275" cy="498836"/>
          <wp:effectExtent l="0" t="0" r="0"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GAJA SE OBR. Logo2 barvni horiz.pdf - Adobe Acrobat Reader DC 27.11.2017 145802.jpg"/>
                  <pic:cNvPicPr/>
                </pic:nvPicPr>
                <pic:blipFill>
                  <a:blip r:embed="rId2">
                    <a:extLst>
                      <a:ext uri="{28A0092B-C50C-407E-A947-70E740481C1C}">
                        <a14:useLocalDpi xmlns:a14="http://schemas.microsoft.com/office/drawing/2010/main" val="0"/>
                      </a:ext>
                    </a:extLst>
                  </a:blip>
                  <a:stretch>
                    <a:fillRect/>
                  </a:stretch>
                </pic:blipFill>
                <pic:spPr>
                  <a:xfrm>
                    <a:off x="0" y="0"/>
                    <a:ext cx="1061724" cy="500935"/>
                  </a:xfrm>
                  <a:prstGeom prst="rect">
                    <a:avLst/>
                  </a:prstGeom>
                </pic:spPr>
              </pic:pic>
            </a:graphicData>
          </a:graphic>
        </wp:inline>
      </w:drawing>
    </w:r>
    <w:r w:rsidR="00344C50">
      <w:rPr>
        <w:noProof/>
        <w:lang w:eastAsia="sl-SI"/>
      </w:rPr>
      <w:drawing>
        <wp:inline distT="0" distB="0" distL="0" distR="0">
          <wp:extent cx="905637" cy="1092835"/>
          <wp:effectExtent l="0" t="0" r="889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črna na kor..png"/>
                  <pic:cNvPicPr/>
                </pic:nvPicPr>
                <pic:blipFill>
                  <a:blip r:embed="rId3">
                    <a:extLst>
                      <a:ext uri="{28A0092B-C50C-407E-A947-70E740481C1C}">
                        <a14:useLocalDpi xmlns:a14="http://schemas.microsoft.com/office/drawing/2010/main" val="0"/>
                      </a:ext>
                    </a:extLst>
                  </a:blip>
                  <a:stretch>
                    <a:fillRect/>
                  </a:stretch>
                </pic:blipFill>
                <pic:spPr>
                  <a:xfrm>
                    <a:off x="0" y="0"/>
                    <a:ext cx="927673" cy="1119426"/>
                  </a:xfrm>
                  <a:prstGeom prst="rect">
                    <a:avLst/>
                  </a:prstGeom>
                </pic:spPr>
              </pic:pic>
            </a:graphicData>
          </a:graphic>
        </wp:inline>
      </w:drawing>
    </w:r>
    <w:r w:rsidR="00414815">
      <w:rPr>
        <w:noProof/>
        <w:lang w:eastAsia="sl-SI"/>
      </w:rPr>
      <w:drawing>
        <wp:inline distT="0" distB="0" distL="0" distR="0">
          <wp:extent cx="1485900" cy="579501"/>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 ministrstvo.png"/>
                  <pic:cNvPicPr/>
                </pic:nvPicPr>
                <pic:blipFill>
                  <a:blip r:embed="rId4">
                    <a:extLst>
                      <a:ext uri="{28A0092B-C50C-407E-A947-70E740481C1C}">
                        <a14:useLocalDpi xmlns:a14="http://schemas.microsoft.com/office/drawing/2010/main" val="0"/>
                      </a:ext>
                    </a:extLst>
                  </a:blip>
                  <a:stretch>
                    <a:fillRect/>
                  </a:stretch>
                </pic:blipFill>
                <pic:spPr>
                  <a:xfrm>
                    <a:off x="0" y="0"/>
                    <a:ext cx="1486108" cy="579582"/>
                  </a:xfrm>
                  <a:prstGeom prst="rect">
                    <a:avLst/>
                  </a:prstGeom>
                </pic:spPr>
              </pic:pic>
            </a:graphicData>
          </a:graphic>
        </wp:inline>
      </w:drawing>
    </w:r>
    <w:r w:rsidR="00414815">
      <w:rPr>
        <w:noProof/>
        <w:lang w:eastAsia="sl-SI"/>
      </w:rPr>
      <w:drawing>
        <wp:inline distT="0" distB="0" distL="0" distR="0">
          <wp:extent cx="1247775" cy="527411"/>
          <wp:effectExtent l="0" t="0" r="0" b="635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tip EU.png"/>
                  <pic:cNvPicPr/>
                </pic:nvPicPr>
                <pic:blipFill>
                  <a:blip r:embed="rId5">
                    <a:extLst>
                      <a:ext uri="{28A0092B-C50C-407E-A947-70E740481C1C}">
                        <a14:useLocalDpi xmlns:a14="http://schemas.microsoft.com/office/drawing/2010/main" val="0"/>
                      </a:ext>
                    </a:extLst>
                  </a:blip>
                  <a:stretch>
                    <a:fillRect/>
                  </a:stretch>
                </pic:blipFill>
                <pic:spPr>
                  <a:xfrm>
                    <a:off x="0" y="0"/>
                    <a:ext cx="1247949" cy="527484"/>
                  </a:xfrm>
                  <a:prstGeom prst="rect">
                    <a:avLst/>
                  </a:prstGeom>
                </pic:spPr>
              </pic:pic>
            </a:graphicData>
          </a:graphic>
        </wp:inline>
      </w:drawing>
    </w:r>
  </w:p>
  <w:p w:rsidR="00022C02" w:rsidRDefault="00022C02">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rect id="_x0000_i1031" style="width:0;height:1.5pt" o:hralign="center" o:bullet="t" o:hrstd="t" o:hr="t" fillcolor="#a0a0a0" stroked="f"/>
    </w:pict>
  </w:numPicBullet>
  <w:abstractNum w:abstractNumId="0" w15:restartNumberingAfterBreak="0">
    <w:nsid w:val="002B1331"/>
    <w:multiLevelType w:val="hybridMultilevel"/>
    <w:tmpl w:val="D5269AB2"/>
    <w:lvl w:ilvl="0" w:tplc="015EBB02">
      <w:start w:val="16"/>
      <w:numFmt w:val="bullet"/>
      <w:lvlText w:val="-"/>
      <w:lvlJc w:val="left"/>
      <w:pPr>
        <w:ind w:left="720" w:hanging="360"/>
      </w:pPr>
      <w:rPr>
        <w:rFonts w:ascii="Times New Roman" w:eastAsiaTheme="minorHAns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02B3392E"/>
    <w:multiLevelType w:val="hybridMultilevel"/>
    <w:tmpl w:val="F91C4A60"/>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 w15:restartNumberingAfterBreak="0">
    <w:nsid w:val="06AF1D01"/>
    <w:multiLevelType w:val="hybridMultilevel"/>
    <w:tmpl w:val="291805A4"/>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 w15:restartNumberingAfterBreak="0">
    <w:nsid w:val="3539159C"/>
    <w:multiLevelType w:val="hybridMultilevel"/>
    <w:tmpl w:val="8C7848E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 w15:restartNumberingAfterBreak="0">
    <w:nsid w:val="555E31C8"/>
    <w:multiLevelType w:val="hybridMultilevel"/>
    <w:tmpl w:val="E17855D8"/>
    <w:lvl w:ilvl="0" w:tplc="B1B021E4">
      <w:start w:val="1"/>
      <w:numFmt w:val="bullet"/>
      <w:lvlText w:val=""/>
      <w:lvlPicBulletId w:val="0"/>
      <w:lvlJc w:val="left"/>
      <w:pPr>
        <w:tabs>
          <w:tab w:val="num" w:pos="720"/>
        </w:tabs>
        <w:ind w:left="720" w:hanging="360"/>
      </w:pPr>
      <w:rPr>
        <w:rFonts w:ascii="Symbol" w:hAnsi="Symbol" w:hint="default"/>
      </w:rPr>
    </w:lvl>
    <w:lvl w:ilvl="1" w:tplc="90F0ED22" w:tentative="1">
      <w:start w:val="1"/>
      <w:numFmt w:val="bullet"/>
      <w:lvlText w:val=""/>
      <w:lvlJc w:val="left"/>
      <w:pPr>
        <w:tabs>
          <w:tab w:val="num" w:pos="1440"/>
        </w:tabs>
        <w:ind w:left="1440" w:hanging="360"/>
      </w:pPr>
      <w:rPr>
        <w:rFonts w:ascii="Symbol" w:hAnsi="Symbol" w:hint="default"/>
      </w:rPr>
    </w:lvl>
    <w:lvl w:ilvl="2" w:tplc="F3548618" w:tentative="1">
      <w:start w:val="1"/>
      <w:numFmt w:val="bullet"/>
      <w:lvlText w:val=""/>
      <w:lvlJc w:val="left"/>
      <w:pPr>
        <w:tabs>
          <w:tab w:val="num" w:pos="2160"/>
        </w:tabs>
        <w:ind w:left="2160" w:hanging="360"/>
      </w:pPr>
      <w:rPr>
        <w:rFonts w:ascii="Symbol" w:hAnsi="Symbol" w:hint="default"/>
      </w:rPr>
    </w:lvl>
    <w:lvl w:ilvl="3" w:tplc="E1E81D66" w:tentative="1">
      <w:start w:val="1"/>
      <w:numFmt w:val="bullet"/>
      <w:lvlText w:val=""/>
      <w:lvlJc w:val="left"/>
      <w:pPr>
        <w:tabs>
          <w:tab w:val="num" w:pos="2880"/>
        </w:tabs>
        <w:ind w:left="2880" w:hanging="360"/>
      </w:pPr>
      <w:rPr>
        <w:rFonts w:ascii="Symbol" w:hAnsi="Symbol" w:hint="default"/>
      </w:rPr>
    </w:lvl>
    <w:lvl w:ilvl="4" w:tplc="14C89206" w:tentative="1">
      <w:start w:val="1"/>
      <w:numFmt w:val="bullet"/>
      <w:lvlText w:val=""/>
      <w:lvlJc w:val="left"/>
      <w:pPr>
        <w:tabs>
          <w:tab w:val="num" w:pos="3600"/>
        </w:tabs>
        <w:ind w:left="3600" w:hanging="360"/>
      </w:pPr>
      <w:rPr>
        <w:rFonts w:ascii="Symbol" w:hAnsi="Symbol" w:hint="default"/>
      </w:rPr>
    </w:lvl>
    <w:lvl w:ilvl="5" w:tplc="5C10358A" w:tentative="1">
      <w:start w:val="1"/>
      <w:numFmt w:val="bullet"/>
      <w:lvlText w:val=""/>
      <w:lvlJc w:val="left"/>
      <w:pPr>
        <w:tabs>
          <w:tab w:val="num" w:pos="4320"/>
        </w:tabs>
        <w:ind w:left="4320" w:hanging="360"/>
      </w:pPr>
      <w:rPr>
        <w:rFonts w:ascii="Symbol" w:hAnsi="Symbol" w:hint="default"/>
      </w:rPr>
    </w:lvl>
    <w:lvl w:ilvl="6" w:tplc="5216A58E" w:tentative="1">
      <w:start w:val="1"/>
      <w:numFmt w:val="bullet"/>
      <w:lvlText w:val=""/>
      <w:lvlJc w:val="left"/>
      <w:pPr>
        <w:tabs>
          <w:tab w:val="num" w:pos="5040"/>
        </w:tabs>
        <w:ind w:left="5040" w:hanging="360"/>
      </w:pPr>
      <w:rPr>
        <w:rFonts w:ascii="Symbol" w:hAnsi="Symbol" w:hint="default"/>
      </w:rPr>
    </w:lvl>
    <w:lvl w:ilvl="7" w:tplc="C7C448C2" w:tentative="1">
      <w:start w:val="1"/>
      <w:numFmt w:val="bullet"/>
      <w:lvlText w:val=""/>
      <w:lvlJc w:val="left"/>
      <w:pPr>
        <w:tabs>
          <w:tab w:val="num" w:pos="5760"/>
        </w:tabs>
        <w:ind w:left="5760" w:hanging="360"/>
      </w:pPr>
      <w:rPr>
        <w:rFonts w:ascii="Symbol" w:hAnsi="Symbol" w:hint="default"/>
      </w:rPr>
    </w:lvl>
    <w:lvl w:ilvl="8" w:tplc="A76412EE" w:tentative="1">
      <w:start w:val="1"/>
      <w:numFmt w:val="bullet"/>
      <w:lvlText w:val=""/>
      <w:lvlJc w:val="left"/>
      <w:pPr>
        <w:tabs>
          <w:tab w:val="num" w:pos="6480"/>
        </w:tabs>
        <w:ind w:left="6480" w:hanging="360"/>
      </w:pPr>
      <w:rPr>
        <w:rFonts w:ascii="Symbol" w:hAnsi="Symbol"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22C02"/>
    <w:rsid w:val="00007E4C"/>
    <w:rsid w:val="00007EED"/>
    <w:rsid w:val="00014B05"/>
    <w:rsid w:val="00022C02"/>
    <w:rsid w:val="00051498"/>
    <w:rsid w:val="000A6DD4"/>
    <w:rsid w:val="000B24F7"/>
    <w:rsid w:val="0011383E"/>
    <w:rsid w:val="00132477"/>
    <w:rsid w:val="00142CA9"/>
    <w:rsid w:val="0015164F"/>
    <w:rsid w:val="001524F4"/>
    <w:rsid w:val="00162210"/>
    <w:rsid w:val="0017471A"/>
    <w:rsid w:val="001869A3"/>
    <w:rsid w:val="001B3009"/>
    <w:rsid w:val="001E57B1"/>
    <w:rsid w:val="001E5A79"/>
    <w:rsid w:val="00224E4B"/>
    <w:rsid w:val="002309F2"/>
    <w:rsid w:val="00241E66"/>
    <w:rsid w:val="00251B72"/>
    <w:rsid w:val="0026731C"/>
    <w:rsid w:val="00277591"/>
    <w:rsid w:val="00283627"/>
    <w:rsid w:val="00284A9B"/>
    <w:rsid w:val="002D0DFC"/>
    <w:rsid w:val="002D5457"/>
    <w:rsid w:val="002E7EF3"/>
    <w:rsid w:val="002F6E3A"/>
    <w:rsid w:val="0031699A"/>
    <w:rsid w:val="00322C42"/>
    <w:rsid w:val="0032794D"/>
    <w:rsid w:val="00344C50"/>
    <w:rsid w:val="00347DB0"/>
    <w:rsid w:val="00363539"/>
    <w:rsid w:val="00386C42"/>
    <w:rsid w:val="00391297"/>
    <w:rsid w:val="003A0791"/>
    <w:rsid w:val="003A0B0F"/>
    <w:rsid w:val="003B3588"/>
    <w:rsid w:val="003C49B9"/>
    <w:rsid w:val="003C7C8C"/>
    <w:rsid w:val="003F7390"/>
    <w:rsid w:val="00414815"/>
    <w:rsid w:val="00416A12"/>
    <w:rsid w:val="00425243"/>
    <w:rsid w:val="00446299"/>
    <w:rsid w:val="00462A5E"/>
    <w:rsid w:val="00467E7E"/>
    <w:rsid w:val="00472A10"/>
    <w:rsid w:val="004745B9"/>
    <w:rsid w:val="004831F8"/>
    <w:rsid w:val="004A12D8"/>
    <w:rsid w:val="004B161E"/>
    <w:rsid w:val="004C5CD6"/>
    <w:rsid w:val="004D63EC"/>
    <w:rsid w:val="004E60D6"/>
    <w:rsid w:val="0050378B"/>
    <w:rsid w:val="00507E4B"/>
    <w:rsid w:val="005171CA"/>
    <w:rsid w:val="00521E46"/>
    <w:rsid w:val="00571036"/>
    <w:rsid w:val="00583C61"/>
    <w:rsid w:val="00591B8F"/>
    <w:rsid w:val="005930C5"/>
    <w:rsid w:val="00593B0A"/>
    <w:rsid w:val="005A4C78"/>
    <w:rsid w:val="005B7EB2"/>
    <w:rsid w:val="005F4E74"/>
    <w:rsid w:val="00605C7C"/>
    <w:rsid w:val="00613644"/>
    <w:rsid w:val="00621F74"/>
    <w:rsid w:val="0062516A"/>
    <w:rsid w:val="00641DF0"/>
    <w:rsid w:val="00646411"/>
    <w:rsid w:val="00651524"/>
    <w:rsid w:val="006663BE"/>
    <w:rsid w:val="006753FC"/>
    <w:rsid w:val="00686365"/>
    <w:rsid w:val="00694AA6"/>
    <w:rsid w:val="006A30EB"/>
    <w:rsid w:val="006A4041"/>
    <w:rsid w:val="007017D7"/>
    <w:rsid w:val="00714B0B"/>
    <w:rsid w:val="0073154A"/>
    <w:rsid w:val="00751CFB"/>
    <w:rsid w:val="007721AD"/>
    <w:rsid w:val="0079641B"/>
    <w:rsid w:val="007C6162"/>
    <w:rsid w:val="007D0939"/>
    <w:rsid w:val="008119D9"/>
    <w:rsid w:val="00851A4C"/>
    <w:rsid w:val="008616E9"/>
    <w:rsid w:val="00862EED"/>
    <w:rsid w:val="00870274"/>
    <w:rsid w:val="00876174"/>
    <w:rsid w:val="00884F07"/>
    <w:rsid w:val="008D1CEA"/>
    <w:rsid w:val="008F12F6"/>
    <w:rsid w:val="008F16CE"/>
    <w:rsid w:val="008F3B9C"/>
    <w:rsid w:val="00910460"/>
    <w:rsid w:val="00923134"/>
    <w:rsid w:val="0093496C"/>
    <w:rsid w:val="00957163"/>
    <w:rsid w:val="00962EBE"/>
    <w:rsid w:val="00982DD6"/>
    <w:rsid w:val="009B5269"/>
    <w:rsid w:val="009F6601"/>
    <w:rsid w:val="00A26E78"/>
    <w:rsid w:val="00A318D9"/>
    <w:rsid w:val="00A35016"/>
    <w:rsid w:val="00A529E2"/>
    <w:rsid w:val="00A81395"/>
    <w:rsid w:val="00A85450"/>
    <w:rsid w:val="00AA5CC7"/>
    <w:rsid w:val="00AB198B"/>
    <w:rsid w:val="00AD47EA"/>
    <w:rsid w:val="00AF1343"/>
    <w:rsid w:val="00AF5625"/>
    <w:rsid w:val="00B443C7"/>
    <w:rsid w:val="00B5383D"/>
    <w:rsid w:val="00B76D1D"/>
    <w:rsid w:val="00B847A7"/>
    <w:rsid w:val="00B85D6A"/>
    <w:rsid w:val="00B943B7"/>
    <w:rsid w:val="00BA02E2"/>
    <w:rsid w:val="00BB579C"/>
    <w:rsid w:val="00C27300"/>
    <w:rsid w:val="00C4043E"/>
    <w:rsid w:val="00C44F10"/>
    <w:rsid w:val="00C56E82"/>
    <w:rsid w:val="00C72B28"/>
    <w:rsid w:val="00C75ACC"/>
    <w:rsid w:val="00C91DA3"/>
    <w:rsid w:val="00CA06B4"/>
    <w:rsid w:val="00CD33A3"/>
    <w:rsid w:val="00CE75B3"/>
    <w:rsid w:val="00CF7675"/>
    <w:rsid w:val="00D20D3F"/>
    <w:rsid w:val="00D252AE"/>
    <w:rsid w:val="00D51E56"/>
    <w:rsid w:val="00D52420"/>
    <w:rsid w:val="00D536F9"/>
    <w:rsid w:val="00DA3DAB"/>
    <w:rsid w:val="00DF3142"/>
    <w:rsid w:val="00E15279"/>
    <w:rsid w:val="00E3009E"/>
    <w:rsid w:val="00E31A36"/>
    <w:rsid w:val="00E32F8F"/>
    <w:rsid w:val="00E61963"/>
    <w:rsid w:val="00E800B5"/>
    <w:rsid w:val="00E81D60"/>
    <w:rsid w:val="00E93697"/>
    <w:rsid w:val="00EA2EA5"/>
    <w:rsid w:val="00EA5055"/>
    <w:rsid w:val="00EB7939"/>
    <w:rsid w:val="00EC674E"/>
    <w:rsid w:val="00F0742A"/>
    <w:rsid w:val="00F13BCA"/>
    <w:rsid w:val="00F304E8"/>
    <w:rsid w:val="00F40F1B"/>
    <w:rsid w:val="00F472A0"/>
    <w:rsid w:val="00F65A78"/>
    <w:rsid w:val="00F952CA"/>
    <w:rsid w:val="00FB1A11"/>
    <w:rsid w:val="00FB47EF"/>
    <w:rsid w:val="00FD7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2E1A9C-1D62-4C7A-B0EA-5D00CAAFE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8119D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22C02"/>
    <w:pPr>
      <w:tabs>
        <w:tab w:val="center" w:pos="4536"/>
        <w:tab w:val="right" w:pos="9072"/>
      </w:tabs>
      <w:spacing w:after="0" w:line="240" w:lineRule="auto"/>
    </w:pPr>
  </w:style>
  <w:style w:type="character" w:customStyle="1" w:styleId="GlavaZnak">
    <w:name w:val="Glava Znak"/>
    <w:basedOn w:val="Privzetapisavaodstavka"/>
    <w:link w:val="Glava"/>
    <w:uiPriority w:val="99"/>
    <w:rsid w:val="00022C02"/>
  </w:style>
  <w:style w:type="paragraph" w:styleId="Noga">
    <w:name w:val="footer"/>
    <w:basedOn w:val="Navaden"/>
    <w:link w:val="NogaZnak"/>
    <w:unhideWhenUsed/>
    <w:rsid w:val="00022C02"/>
    <w:pPr>
      <w:tabs>
        <w:tab w:val="center" w:pos="4536"/>
        <w:tab w:val="right" w:pos="9072"/>
      </w:tabs>
      <w:spacing w:after="0" w:line="240" w:lineRule="auto"/>
    </w:pPr>
  </w:style>
  <w:style w:type="character" w:customStyle="1" w:styleId="NogaZnak">
    <w:name w:val="Noga Znak"/>
    <w:basedOn w:val="Privzetapisavaodstavka"/>
    <w:link w:val="Noga"/>
    <w:rsid w:val="00022C02"/>
  </w:style>
  <w:style w:type="paragraph" w:styleId="Besedilooblaka">
    <w:name w:val="Balloon Text"/>
    <w:basedOn w:val="Navaden"/>
    <w:link w:val="BesedilooblakaZnak"/>
    <w:uiPriority w:val="99"/>
    <w:semiHidden/>
    <w:unhideWhenUsed/>
    <w:rsid w:val="00022C02"/>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022C02"/>
    <w:rPr>
      <w:rFonts w:ascii="Tahoma" w:hAnsi="Tahoma" w:cs="Tahoma"/>
      <w:sz w:val="16"/>
      <w:szCs w:val="16"/>
    </w:rPr>
  </w:style>
  <w:style w:type="character" w:styleId="Hiperpovezava">
    <w:name w:val="Hyperlink"/>
    <w:basedOn w:val="Privzetapisavaodstavka"/>
    <w:uiPriority w:val="99"/>
    <w:unhideWhenUsed/>
    <w:rsid w:val="00022C02"/>
    <w:rPr>
      <w:color w:val="0000FF" w:themeColor="hyperlink"/>
      <w:u w:val="single"/>
    </w:rPr>
  </w:style>
  <w:style w:type="table" w:styleId="Tabelamrea">
    <w:name w:val="Table Grid"/>
    <w:basedOn w:val="Navadnatabela"/>
    <w:uiPriority w:val="59"/>
    <w:rsid w:val="003A0B0F"/>
    <w:pPr>
      <w:spacing w:after="0" w:line="240" w:lineRule="auto"/>
    </w:pPr>
    <w:rPr>
      <w:rFonts w:eastAsiaTheme="minorEastAsia"/>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4745B9"/>
    <w:pPr>
      <w:ind w:left="720"/>
      <w:contextualSpacing/>
    </w:pPr>
  </w:style>
  <w:style w:type="paragraph" w:customStyle="1" w:styleId="Standard">
    <w:name w:val="Standard"/>
    <w:rsid w:val="00251B72"/>
    <w:pPr>
      <w:widowControl w:val="0"/>
      <w:suppressAutoHyphens/>
      <w:autoSpaceDN w:val="0"/>
      <w:spacing w:after="0" w:line="240" w:lineRule="auto"/>
    </w:pPr>
    <w:rPr>
      <w:rFonts w:ascii="Times New Roman" w:eastAsia="SimSun" w:hAnsi="Times New Roman"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75994">
      <w:bodyDiv w:val="1"/>
      <w:marLeft w:val="0"/>
      <w:marRight w:val="0"/>
      <w:marTop w:val="0"/>
      <w:marBottom w:val="0"/>
      <w:divBdr>
        <w:top w:val="none" w:sz="0" w:space="0" w:color="auto"/>
        <w:left w:val="none" w:sz="0" w:space="0" w:color="auto"/>
        <w:bottom w:val="none" w:sz="0" w:space="0" w:color="auto"/>
        <w:right w:val="none" w:sz="0" w:space="0" w:color="auto"/>
      </w:divBdr>
    </w:div>
    <w:div w:id="550773267">
      <w:bodyDiv w:val="1"/>
      <w:marLeft w:val="0"/>
      <w:marRight w:val="0"/>
      <w:marTop w:val="0"/>
      <w:marBottom w:val="0"/>
      <w:divBdr>
        <w:top w:val="none" w:sz="0" w:space="0" w:color="auto"/>
        <w:left w:val="none" w:sz="0" w:space="0" w:color="auto"/>
        <w:bottom w:val="none" w:sz="0" w:space="0" w:color="auto"/>
        <w:right w:val="none" w:sz="0" w:space="0" w:color="auto"/>
      </w:divBdr>
    </w:div>
    <w:div w:id="882404836">
      <w:bodyDiv w:val="1"/>
      <w:marLeft w:val="0"/>
      <w:marRight w:val="0"/>
      <w:marTop w:val="0"/>
      <w:marBottom w:val="0"/>
      <w:divBdr>
        <w:top w:val="none" w:sz="0" w:space="0" w:color="auto"/>
        <w:left w:val="none" w:sz="0" w:space="0" w:color="auto"/>
        <w:bottom w:val="none" w:sz="0" w:space="0" w:color="auto"/>
        <w:right w:val="none" w:sz="0" w:space="0" w:color="auto"/>
      </w:divBdr>
    </w:div>
    <w:div w:id="1601372402">
      <w:bodyDiv w:val="1"/>
      <w:marLeft w:val="0"/>
      <w:marRight w:val="0"/>
      <w:marTop w:val="0"/>
      <w:marBottom w:val="0"/>
      <w:divBdr>
        <w:top w:val="none" w:sz="0" w:space="0" w:color="auto"/>
        <w:left w:val="none" w:sz="0" w:space="0" w:color="auto"/>
        <w:bottom w:val="none" w:sz="0" w:space="0" w:color="auto"/>
        <w:right w:val="none" w:sz="0" w:space="0" w:color="auto"/>
      </w:divBdr>
    </w:div>
    <w:div w:id="1674524471">
      <w:bodyDiv w:val="1"/>
      <w:marLeft w:val="0"/>
      <w:marRight w:val="0"/>
      <w:marTop w:val="0"/>
      <w:marBottom w:val="0"/>
      <w:divBdr>
        <w:top w:val="none" w:sz="0" w:space="0" w:color="auto"/>
        <w:left w:val="none" w:sz="0" w:space="0" w:color="auto"/>
        <w:bottom w:val="none" w:sz="0" w:space="0" w:color="auto"/>
        <w:right w:val="none" w:sz="0" w:space="0" w:color="auto"/>
      </w:divBdr>
    </w:div>
    <w:div w:id="1735739519">
      <w:bodyDiv w:val="1"/>
      <w:marLeft w:val="0"/>
      <w:marRight w:val="0"/>
      <w:marTop w:val="0"/>
      <w:marBottom w:val="0"/>
      <w:divBdr>
        <w:top w:val="none" w:sz="0" w:space="0" w:color="auto"/>
        <w:left w:val="none" w:sz="0" w:space="0" w:color="auto"/>
        <w:bottom w:val="none" w:sz="0" w:space="0" w:color="auto"/>
        <w:right w:val="none" w:sz="0" w:space="0" w:color="auto"/>
      </w:divBdr>
    </w:div>
    <w:div w:id="1936939399">
      <w:bodyDiv w:val="1"/>
      <w:marLeft w:val="0"/>
      <w:marRight w:val="0"/>
      <w:marTop w:val="0"/>
      <w:marBottom w:val="0"/>
      <w:divBdr>
        <w:top w:val="none" w:sz="0" w:space="0" w:color="auto"/>
        <w:left w:val="none" w:sz="0" w:space="0" w:color="auto"/>
        <w:bottom w:val="none" w:sz="0" w:space="0" w:color="auto"/>
        <w:right w:val="none" w:sz="0" w:space="0" w:color="auto"/>
      </w:divBdr>
    </w:div>
    <w:div w:id="205811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jpeg"/><Relationship Id="rId1" Type="http://schemas.openxmlformats.org/officeDocument/2006/relationships/image" Target="media/image7.jpeg"/><Relationship Id="rId5" Type="http://schemas.openxmlformats.org/officeDocument/2006/relationships/image" Target="media/image11.png"/><Relationship Id="rId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D70A91-4C3F-47D1-95AD-030AA29C7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772</Words>
  <Characters>4402</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Medgeneracijski center</dc:creator>
  <cp:lastModifiedBy>Uporabnik sistema Windows</cp:lastModifiedBy>
  <cp:revision>7</cp:revision>
  <cp:lastPrinted>2019-01-07T14:15:00Z</cp:lastPrinted>
  <dcterms:created xsi:type="dcterms:W3CDTF">2020-12-10T08:40:00Z</dcterms:created>
  <dcterms:modified xsi:type="dcterms:W3CDTF">2020-12-10T09:39:00Z</dcterms:modified>
</cp:coreProperties>
</file>