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28" w:rsidRPr="0073004B" w:rsidRDefault="00444036" w:rsidP="006B3128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ind w:left="993" w:right="382" w:hanging="284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 </w:t>
      </w:r>
      <w:r w:rsidR="006B3128" w:rsidRPr="0073004B">
        <w:rPr>
          <w:rFonts w:cs="Arial"/>
          <w:b/>
          <w:color w:val="000000"/>
        </w:rPr>
        <w:t xml:space="preserve">Tehnična in strokovna sposobnost (76. člen ZJN-3) </w:t>
      </w:r>
    </w:p>
    <w:p w:rsidR="006B3128" w:rsidRDefault="006B3128" w:rsidP="006B3128">
      <w:pPr>
        <w:ind w:left="705" w:hanging="705"/>
        <w:rPr>
          <w:b/>
          <w:i/>
          <w:color w:val="000000"/>
        </w:rPr>
      </w:pPr>
    </w:p>
    <w:p w:rsidR="006B3128" w:rsidRPr="0073389E" w:rsidRDefault="006B3128" w:rsidP="006B3128">
      <w:pPr>
        <w:tabs>
          <w:tab w:val="left" w:pos="993"/>
        </w:tabs>
        <w:ind w:left="993"/>
        <w:rPr>
          <w:rFonts w:cs="Arial"/>
          <w:b/>
          <w:i/>
          <w:color w:val="000000"/>
          <w:szCs w:val="20"/>
        </w:rPr>
      </w:pPr>
      <w:r w:rsidRPr="0073004B">
        <w:rPr>
          <w:b/>
          <w:i/>
          <w:color w:val="000000"/>
        </w:rPr>
        <w:t>11.4.</w:t>
      </w:r>
      <w:r>
        <w:rPr>
          <w:b/>
          <w:i/>
          <w:color w:val="000000"/>
        </w:rPr>
        <w:t>1</w:t>
      </w:r>
      <w:r w:rsidRPr="0073004B">
        <w:rPr>
          <w:b/>
          <w:i/>
          <w:color w:val="000000"/>
        </w:rPr>
        <w:t xml:space="preserve"> </w:t>
      </w:r>
      <w:r w:rsidRPr="0073004B">
        <w:rPr>
          <w:b/>
          <w:i/>
          <w:color w:val="000000"/>
        </w:rPr>
        <w:tab/>
        <w:t xml:space="preserve">Ponudnikov vodja nadzora mora biti iz stroke, ki glede na vrsto del prevladuje in za ponudnika opravljati poklicne naloge v eni od predpisanih oblik v skladu z zakonom, ki ureja arhitekturno in inženirsko dejavnost. Vodja nadzora izvaja in koordinira nadzor nad gradnjo v celoti. Ponudnikov vodja nadzora mora imeti v zadnjih petih (5) letih, šteto od dneva objave obvestila o tem naročilu na Portalu javnih naročil, kot </w:t>
      </w:r>
      <w:r>
        <w:rPr>
          <w:b/>
          <w:i/>
          <w:color w:val="000000"/>
        </w:rPr>
        <w:t>vodja nadzora</w:t>
      </w:r>
      <w:r w:rsidRPr="0073389E">
        <w:rPr>
          <w:rFonts w:cs="Arial"/>
          <w:b/>
          <w:i/>
          <w:color w:val="000000"/>
          <w:szCs w:val="20"/>
        </w:rPr>
        <w:t xml:space="preserve"> izkušnje pri izgradnji</w:t>
      </w:r>
      <w:r w:rsidRPr="00733AE5">
        <w:t xml:space="preserve"> </w:t>
      </w:r>
      <w:r w:rsidRPr="00733AE5">
        <w:rPr>
          <w:rFonts w:cs="Arial"/>
          <w:b/>
          <w:i/>
          <w:color w:val="000000"/>
          <w:szCs w:val="20"/>
        </w:rPr>
        <w:t>(1*)</w:t>
      </w:r>
      <w:r w:rsidRPr="0073389E">
        <w:rPr>
          <w:rFonts w:cs="Arial"/>
          <w:b/>
          <w:i/>
          <w:color w:val="000000"/>
          <w:szCs w:val="20"/>
        </w:rPr>
        <w:t xml:space="preserve"> vsaj:</w:t>
      </w:r>
    </w:p>
    <w:p w:rsidR="006B3128" w:rsidRPr="0073389E" w:rsidRDefault="006B3128" w:rsidP="006B3128">
      <w:pPr>
        <w:pStyle w:val="Odstavekseznama"/>
        <w:numPr>
          <w:ilvl w:val="0"/>
          <w:numId w:val="16"/>
        </w:numPr>
        <w:rPr>
          <w:rFonts w:cs="Arial"/>
          <w:b/>
          <w:i/>
          <w:color w:val="000000"/>
          <w:szCs w:val="20"/>
        </w:rPr>
      </w:pPr>
      <w:r w:rsidRPr="0073389E">
        <w:rPr>
          <w:rFonts w:cs="Arial"/>
          <w:b/>
          <w:i/>
          <w:color w:val="000000"/>
          <w:szCs w:val="20"/>
        </w:rPr>
        <w:t>ene (1) čistilne naprave kapacitete vsaj 3.000 PE;</w:t>
      </w:r>
    </w:p>
    <w:p w:rsidR="006B3128" w:rsidRPr="00733AE5" w:rsidRDefault="006B3128" w:rsidP="006B3128">
      <w:pPr>
        <w:pStyle w:val="Odstavekseznama"/>
        <w:numPr>
          <w:ilvl w:val="0"/>
          <w:numId w:val="16"/>
        </w:numPr>
        <w:rPr>
          <w:rFonts w:cs="Arial"/>
          <w:b/>
          <w:i/>
          <w:color w:val="000000"/>
          <w:szCs w:val="20"/>
        </w:rPr>
      </w:pPr>
      <w:r w:rsidRPr="0073389E">
        <w:rPr>
          <w:rFonts w:cs="Arial"/>
          <w:b/>
          <w:i/>
          <w:color w:val="000000"/>
          <w:szCs w:val="20"/>
        </w:rPr>
        <w:t>en</w:t>
      </w:r>
      <w:r>
        <w:rPr>
          <w:rFonts w:cs="Arial"/>
          <w:b/>
          <w:i/>
          <w:color w:val="000000"/>
          <w:szCs w:val="20"/>
        </w:rPr>
        <w:t>e</w:t>
      </w:r>
      <w:r w:rsidRPr="0073389E">
        <w:rPr>
          <w:rFonts w:cs="Arial"/>
          <w:b/>
          <w:i/>
          <w:color w:val="000000"/>
          <w:szCs w:val="20"/>
        </w:rPr>
        <w:t xml:space="preserve"> (1) cest</w:t>
      </w:r>
      <w:r>
        <w:rPr>
          <w:rFonts w:cs="Arial"/>
          <w:b/>
          <w:i/>
          <w:color w:val="000000"/>
          <w:szCs w:val="20"/>
        </w:rPr>
        <w:t>e</w:t>
      </w:r>
      <w:r w:rsidRPr="00733AE5">
        <w:rPr>
          <w:rFonts w:cs="Arial"/>
          <w:b/>
          <w:i/>
          <w:color w:val="000000"/>
          <w:szCs w:val="20"/>
        </w:rPr>
        <w:t>,</w:t>
      </w:r>
    </w:p>
    <w:p w:rsidR="006B3128" w:rsidRPr="0073389E" w:rsidRDefault="006B3128" w:rsidP="006B3128">
      <w:pPr>
        <w:pStyle w:val="Odstavekseznama"/>
        <w:numPr>
          <w:ilvl w:val="0"/>
          <w:numId w:val="16"/>
        </w:numPr>
        <w:rPr>
          <w:rFonts w:cs="Arial"/>
          <w:b/>
          <w:i/>
          <w:color w:val="000000"/>
          <w:szCs w:val="20"/>
        </w:rPr>
      </w:pPr>
      <w:r w:rsidRPr="0073389E">
        <w:rPr>
          <w:rFonts w:cs="Arial"/>
          <w:b/>
          <w:i/>
          <w:color w:val="000000"/>
          <w:szCs w:val="20"/>
        </w:rPr>
        <w:t>enega (1) kanalizacijskega omrežja dimenzij DN 250 mm;</w:t>
      </w:r>
    </w:p>
    <w:p w:rsidR="006B3128" w:rsidRPr="0073389E" w:rsidRDefault="006B3128" w:rsidP="006B3128">
      <w:pPr>
        <w:pStyle w:val="Odstavekseznama"/>
        <w:numPr>
          <w:ilvl w:val="0"/>
          <w:numId w:val="16"/>
        </w:numPr>
        <w:rPr>
          <w:rFonts w:cs="Arial"/>
          <w:b/>
          <w:i/>
          <w:color w:val="000000"/>
          <w:szCs w:val="20"/>
        </w:rPr>
      </w:pPr>
      <w:r w:rsidRPr="0073389E">
        <w:rPr>
          <w:rFonts w:cs="Arial"/>
          <w:b/>
          <w:i/>
          <w:color w:val="000000"/>
          <w:szCs w:val="20"/>
        </w:rPr>
        <w:t>enega (1) javno kanalizacijskega črpališča za komunalno odpadno vodo; in</w:t>
      </w:r>
    </w:p>
    <w:p w:rsidR="006B3128" w:rsidRDefault="006B3128" w:rsidP="006B3128">
      <w:pPr>
        <w:pStyle w:val="Odstavekseznama"/>
        <w:numPr>
          <w:ilvl w:val="0"/>
          <w:numId w:val="16"/>
        </w:numPr>
        <w:rPr>
          <w:rFonts w:cs="Arial"/>
          <w:b/>
          <w:i/>
          <w:color w:val="000000"/>
          <w:szCs w:val="20"/>
        </w:rPr>
      </w:pPr>
      <w:r w:rsidRPr="0073389E">
        <w:rPr>
          <w:rFonts w:cs="Arial"/>
          <w:b/>
          <w:i/>
          <w:color w:val="000000"/>
          <w:szCs w:val="20"/>
        </w:rPr>
        <w:t>enega (1) jeklenega grednega mostu minimalnega razpona 24 m. Priznale se bodo tudi reference primerljivih jeklenih konstrukcij, kot je gradbeni objekt v jekleni konstrukciji minimalne skupne teže jeklene konstrukcije 30.000 kg</w:t>
      </w:r>
    </w:p>
    <w:p w:rsidR="0046477D" w:rsidRPr="0046477D" w:rsidRDefault="0046477D" w:rsidP="0046477D">
      <w:pPr>
        <w:rPr>
          <w:rFonts w:cs="Arial"/>
          <w:b/>
          <w:i/>
          <w:color w:val="000000"/>
          <w:szCs w:val="20"/>
          <w:u w:val="single"/>
        </w:rPr>
      </w:pPr>
      <w:r w:rsidRPr="0046477D">
        <w:rPr>
          <w:rFonts w:cs="Arial"/>
          <w:b/>
          <w:i/>
          <w:color w:val="000000"/>
          <w:szCs w:val="20"/>
          <w:u w:val="single"/>
        </w:rPr>
        <w:t>Vsaj ena storitev nadzora mora biti izvedena po pravilih FIDIC</w:t>
      </w:r>
      <w:r>
        <w:rPr>
          <w:rFonts w:cs="Arial"/>
          <w:b/>
          <w:i/>
          <w:color w:val="000000"/>
          <w:szCs w:val="20"/>
          <w:u w:val="single"/>
        </w:rPr>
        <w:t xml:space="preserve"> </w:t>
      </w:r>
      <w:r w:rsidRPr="0046477D">
        <w:rPr>
          <w:rFonts w:cs="Arial"/>
          <w:b/>
          <w:i/>
          <w:color w:val="000000"/>
          <w:szCs w:val="20"/>
          <w:u w:val="single"/>
        </w:rPr>
        <w:t>(po Rdeči ali Rumeni knjigi).</w:t>
      </w:r>
    </w:p>
    <w:p w:rsidR="0046477D" w:rsidRPr="0046477D" w:rsidRDefault="0046477D" w:rsidP="0046477D">
      <w:pPr>
        <w:rPr>
          <w:rFonts w:cs="Arial"/>
          <w:b/>
          <w:i/>
          <w:color w:val="000000"/>
          <w:szCs w:val="20"/>
        </w:rPr>
      </w:pPr>
    </w:p>
    <w:p w:rsidR="006B3128" w:rsidRPr="003F759F" w:rsidRDefault="006B3128" w:rsidP="006B3128">
      <w:pPr>
        <w:rPr>
          <w:rFonts w:cs="Arial"/>
          <w:bCs/>
          <w:i/>
          <w:color w:val="000000"/>
          <w:sz w:val="20"/>
          <w:szCs w:val="20"/>
        </w:rPr>
      </w:pPr>
      <w:r w:rsidRPr="003F759F">
        <w:rPr>
          <w:rFonts w:cs="Arial"/>
          <w:bCs/>
          <w:i/>
          <w:color w:val="000000"/>
          <w:sz w:val="20"/>
          <w:szCs w:val="20"/>
        </w:rPr>
        <w:t>(1*) Kar pomeni izvedbo gradbenih in drugih del (v kar se ne šteje izvedba zgolj posameznih del v okviru gradnje objekta), in sicer: gradnje novega objekta (v kar se ne šteje dozidava ali nadzidava ali rekonstrukcije objekta, izjema je le porušitev celega objekta in izgradnja novega) ali nadomestne gradnje).</w:t>
      </w:r>
    </w:p>
    <w:p w:rsidR="006B3128" w:rsidRDefault="006B3128" w:rsidP="006B3128">
      <w:pPr>
        <w:rPr>
          <w:b/>
          <w:bCs/>
        </w:rPr>
      </w:pPr>
    </w:p>
    <w:p w:rsidR="006B3128" w:rsidRPr="000E5719" w:rsidRDefault="006B3128" w:rsidP="006B3128">
      <w:pPr>
        <w:rPr>
          <w:b/>
          <w:bCs/>
          <w:i/>
          <w:iCs/>
        </w:rPr>
      </w:pPr>
      <w:r w:rsidRPr="000E5719">
        <w:rPr>
          <w:b/>
          <w:bCs/>
          <w:i/>
          <w:iCs/>
        </w:rPr>
        <w:t>Vse reference skupaj morajo doseči skupno investicijsko vrednost 2.</w:t>
      </w:r>
      <w:r w:rsidR="004E53CD">
        <w:rPr>
          <w:b/>
          <w:bCs/>
          <w:i/>
          <w:iCs/>
        </w:rPr>
        <w:t>0</w:t>
      </w:r>
      <w:r w:rsidRPr="000E5719">
        <w:rPr>
          <w:b/>
          <w:bCs/>
          <w:i/>
          <w:iCs/>
        </w:rPr>
        <w:t>00.0</w:t>
      </w:r>
      <w:r w:rsidR="004E53CD">
        <w:rPr>
          <w:b/>
          <w:bCs/>
          <w:i/>
          <w:iCs/>
        </w:rPr>
        <w:t>0</w:t>
      </w:r>
      <w:r w:rsidRPr="000E5719">
        <w:rPr>
          <w:b/>
          <w:bCs/>
          <w:i/>
          <w:iCs/>
        </w:rPr>
        <w:t>0 EUR brez DDV.</w:t>
      </w:r>
    </w:p>
    <w:p w:rsidR="006B3128" w:rsidRPr="000E5719" w:rsidRDefault="006B3128" w:rsidP="006B3128">
      <w:pPr>
        <w:rPr>
          <w:rFonts w:cs="Arial"/>
          <w:b/>
          <w:i/>
          <w:iCs/>
          <w:color w:val="000000"/>
          <w:szCs w:val="20"/>
        </w:rPr>
      </w:pPr>
    </w:p>
    <w:p w:rsidR="006B3128" w:rsidRPr="000E5719" w:rsidRDefault="006B3128" w:rsidP="006B3128">
      <w:pPr>
        <w:rPr>
          <w:rFonts w:cs="Arial"/>
          <w:b/>
          <w:i/>
          <w:iCs/>
          <w:color w:val="000000"/>
          <w:szCs w:val="20"/>
        </w:rPr>
      </w:pPr>
      <w:r w:rsidRPr="000E5719">
        <w:rPr>
          <w:rFonts w:cs="Arial"/>
          <w:b/>
          <w:i/>
          <w:iCs/>
          <w:color w:val="000000"/>
          <w:szCs w:val="20"/>
        </w:rPr>
        <w:t>Vodja nadzora lahko izpolnjuje pogoje z enim (1) do največ tremi (3) referenčnimi posli.</w:t>
      </w:r>
    </w:p>
    <w:p w:rsidR="006B3128" w:rsidRPr="000E5719" w:rsidRDefault="006B3128" w:rsidP="006B3128">
      <w:pPr>
        <w:ind w:left="705" w:hanging="705"/>
        <w:rPr>
          <w:rFonts w:cs="Arial"/>
          <w:b/>
          <w:i/>
          <w:iCs/>
          <w:color w:val="000000"/>
          <w:szCs w:val="20"/>
        </w:rPr>
      </w:pPr>
    </w:p>
    <w:p w:rsidR="006B3128" w:rsidRPr="003F759F" w:rsidRDefault="006B3128" w:rsidP="006B3128">
      <w:pPr>
        <w:rPr>
          <w:rFonts w:cs="Arial"/>
          <w:b/>
          <w:i/>
          <w:color w:val="000000"/>
          <w:szCs w:val="20"/>
        </w:rPr>
      </w:pPr>
      <w:r w:rsidRPr="003F759F">
        <w:rPr>
          <w:rFonts w:cs="Arial"/>
          <w:b/>
          <w:i/>
          <w:color w:val="000000"/>
          <w:szCs w:val="20"/>
        </w:rPr>
        <w:t>Ponudnik lahko za izpolnjevanje referenčnih pogojev, ki se nanašajo na izkušnje pri izgradnji čistilne naprave in jeklenega grednega mostu, priglasi tudi tri kadre ločeno:</w:t>
      </w:r>
    </w:p>
    <w:p w:rsidR="006B3128" w:rsidRPr="003F759F" w:rsidRDefault="006B3128" w:rsidP="006B3128">
      <w:pPr>
        <w:ind w:left="705" w:hanging="705"/>
        <w:rPr>
          <w:rFonts w:cs="Arial"/>
          <w:b/>
          <w:i/>
          <w:color w:val="000000"/>
          <w:szCs w:val="20"/>
        </w:rPr>
      </w:pPr>
      <w:r w:rsidRPr="003F759F">
        <w:rPr>
          <w:rFonts w:cs="Arial"/>
          <w:b/>
          <w:i/>
          <w:color w:val="000000"/>
          <w:szCs w:val="20"/>
        </w:rPr>
        <w:t>a) 1 vodjo nadzora za čistilno napravo z dovozno cesto,</w:t>
      </w:r>
    </w:p>
    <w:p w:rsidR="006B3128" w:rsidRPr="003F759F" w:rsidRDefault="006B3128" w:rsidP="006B3128">
      <w:pPr>
        <w:ind w:left="705" w:hanging="705"/>
        <w:rPr>
          <w:rFonts w:cs="Arial"/>
          <w:b/>
          <w:i/>
          <w:color w:val="000000"/>
          <w:szCs w:val="20"/>
        </w:rPr>
      </w:pPr>
      <w:r w:rsidRPr="003F759F">
        <w:rPr>
          <w:rFonts w:cs="Arial"/>
          <w:b/>
          <w:i/>
          <w:color w:val="000000"/>
          <w:szCs w:val="20"/>
        </w:rPr>
        <w:t>b) 1 vodjo nadzora za komunalne priključke,</w:t>
      </w:r>
    </w:p>
    <w:p w:rsidR="006B3128" w:rsidRPr="003F759F" w:rsidRDefault="006B3128" w:rsidP="006B3128">
      <w:pPr>
        <w:ind w:left="705" w:hanging="705"/>
        <w:rPr>
          <w:rFonts w:cs="Arial"/>
          <w:b/>
          <w:i/>
          <w:color w:val="000000"/>
          <w:szCs w:val="20"/>
        </w:rPr>
      </w:pPr>
      <w:r w:rsidRPr="003F759F">
        <w:rPr>
          <w:rFonts w:cs="Arial"/>
          <w:b/>
          <w:i/>
          <w:color w:val="000000"/>
          <w:szCs w:val="20"/>
        </w:rPr>
        <w:t>c) 1 vodjo nadzora jeklenega grednega mostu ali gradbenega objekta v jekleni konstrukciji,</w:t>
      </w:r>
    </w:p>
    <w:p w:rsidR="006B3128" w:rsidRPr="003F759F" w:rsidRDefault="006B3128" w:rsidP="006B3128">
      <w:pPr>
        <w:rPr>
          <w:rFonts w:cs="Arial"/>
          <w:b/>
          <w:i/>
          <w:color w:val="000000"/>
          <w:szCs w:val="20"/>
        </w:rPr>
      </w:pPr>
      <w:r w:rsidRPr="003F759F">
        <w:rPr>
          <w:rFonts w:cs="Arial"/>
          <w:b/>
          <w:i/>
          <w:color w:val="000000"/>
          <w:szCs w:val="20"/>
        </w:rPr>
        <w:t>pod pogojem, da bodo dela tudi dejansko sami neposredno izvedli.</w:t>
      </w:r>
    </w:p>
    <w:p w:rsidR="006B3128" w:rsidRPr="003F759F" w:rsidRDefault="006B3128" w:rsidP="006B3128">
      <w:pPr>
        <w:ind w:left="705" w:hanging="705"/>
        <w:rPr>
          <w:rFonts w:cs="Arial"/>
          <w:b/>
          <w:iCs/>
          <w:color w:val="000000"/>
          <w:szCs w:val="20"/>
        </w:rPr>
      </w:pPr>
    </w:p>
    <w:p w:rsidR="006B3128" w:rsidRPr="003F759F" w:rsidRDefault="006B3128" w:rsidP="006B3128">
      <w:pPr>
        <w:rPr>
          <w:b/>
          <w:i/>
          <w:color w:val="000000"/>
        </w:rPr>
      </w:pPr>
      <w:r w:rsidRPr="003F759F">
        <w:rPr>
          <w:rFonts w:cs="Arial"/>
          <w:b/>
          <w:i/>
          <w:color w:val="000000"/>
          <w:szCs w:val="20"/>
        </w:rPr>
        <w:t>Iz opisa referenčnega dela vodje nadzora mora biti razvidno, da gre za istovrstna dela, kot so dela, ki jih prevzema po ponudbi.</w:t>
      </w:r>
    </w:p>
    <w:p w:rsidR="006B3128" w:rsidRPr="003F759F" w:rsidRDefault="006B3128" w:rsidP="006B3128">
      <w:pPr>
        <w:rPr>
          <w:b/>
          <w:i/>
          <w:color w:val="000000"/>
        </w:rPr>
      </w:pPr>
    </w:p>
    <w:p w:rsidR="006B3128" w:rsidRPr="0073004B" w:rsidRDefault="006B3128" w:rsidP="006B3128">
      <w:pPr>
        <w:autoSpaceDE w:val="0"/>
        <w:autoSpaceDN w:val="0"/>
        <w:adjustRightInd w:val="0"/>
        <w:ind w:right="413"/>
        <w:rPr>
          <w:rFonts w:cs="Arial"/>
          <w:color w:val="000000"/>
          <w:szCs w:val="20"/>
        </w:rPr>
      </w:pPr>
      <w:bookmarkStart w:id="0" w:name="_Hlk24461317"/>
    </w:p>
    <w:p w:rsidR="006B3128" w:rsidRPr="0073004B" w:rsidRDefault="006B3128" w:rsidP="006B3128">
      <w:pPr>
        <w:ind w:left="705" w:hanging="705"/>
        <w:rPr>
          <w:b/>
          <w:i/>
          <w:color w:val="000000"/>
        </w:rPr>
      </w:pPr>
      <w:r w:rsidRPr="0073004B">
        <w:rPr>
          <w:b/>
          <w:i/>
          <w:color w:val="000000"/>
        </w:rPr>
        <w:t>11.4.</w:t>
      </w:r>
      <w:r>
        <w:rPr>
          <w:b/>
          <w:i/>
          <w:color w:val="000000"/>
        </w:rPr>
        <w:t>2</w:t>
      </w:r>
      <w:r w:rsidRPr="0073004B">
        <w:rPr>
          <w:b/>
          <w:i/>
          <w:color w:val="000000"/>
        </w:rPr>
        <w:t xml:space="preserve"> </w:t>
      </w:r>
      <w:r w:rsidRPr="0073004B">
        <w:rPr>
          <w:b/>
          <w:i/>
          <w:color w:val="000000"/>
        </w:rPr>
        <w:tab/>
        <w:t xml:space="preserve">Ponudnikov </w:t>
      </w:r>
      <w:r w:rsidRPr="00CD442C">
        <w:rPr>
          <w:b/>
          <w:i/>
          <w:color w:val="000000"/>
        </w:rPr>
        <w:t xml:space="preserve">pooblaščeni ali nadzorni inženir za področje gradbeno obrtniških del </w:t>
      </w:r>
      <w:r w:rsidRPr="0073004B">
        <w:rPr>
          <w:b/>
          <w:i/>
          <w:color w:val="000000"/>
        </w:rPr>
        <w:t xml:space="preserve">ima v zadnjih petih (5) letih, šteto od dneva objave obvestila o tem naročilu na Portalu javnih naročil, kot </w:t>
      </w:r>
      <w:r>
        <w:rPr>
          <w:b/>
          <w:i/>
          <w:color w:val="000000"/>
        </w:rPr>
        <w:t>pooblaščeni ali nadzorni inženir</w:t>
      </w:r>
      <w:r w:rsidRPr="0073004B">
        <w:rPr>
          <w:b/>
          <w:i/>
          <w:color w:val="000000"/>
        </w:rPr>
        <w:t xml:space="preserve"> za področje gradbeno obrtniških del </w:t>
      </w:r>
      <w:r>
        <w:rPr>
          <w:b/>
          <w:i/>
          <w:color w:val="000000"/>
        </w:rPr>
        <w:t xml:space="preserve">zaključeno storitev nadzora in svetovanja pri izgradnji </w:t>
      </w:r>
      <w:r w:rsidRPr="006B255D">
        <w:rPr>
          <w:b/>
          <w:bCs/>
          <w:i/>
          <w:color w:val="000000"/>
        </w:rPr>
        <w:t>(1*)</w:t>
      </w:r>
      <w:r w:rsidRPr="0073004B">
        <w:rPr>
          <w:b/>
          <w:i/>
          <w:color w:val="000000"/>
        </w:rPr>
        <w:t xml:space="preserve">: </w:t>
      </w:r>
    </w:p>
    <w:p w:rsidR="006B3128" w:rsidRPr="00CD442C" w:rsidRDefault="006B3128" w:rsidP="006B3128">
      <w:pPr>
        <w:pStyle w:val="Odstavekseznama"/>
        <w:numPr>
          <w:ilvl w:val="0"/>
          <w:numId w:val="16"/>
        </w:numPr>
        <w:rPr>
          <w:b/>
          <w:i/>
          <w:color w:val="000000"/>
        </w:rPr>
      </w:pPr>
      <w:r w:rsidRPr="00CD442C">
        <w:rPr>
          <w:b/>
          <w:i/>
          <w:color w:val="000000"/>
        </w:rPr>
        <w:t>ene (1) čistilne naprave kapacitete vsaj 3.000 PE;</w:t>
      </w:r>
    </w:p>
    <w:p w:rsidR="006B3128" w:rsidRPr="001A256C" w:rsidRDefault="006B3128" w:rsidP="006B3128">
      <w:pPr>
        <w:pStyle w:val="Odstavekseznama"/>
        <w:numPr>
          <w:ilvl w:val="0"/>
          <w:numId w:val="16"/>
        </w:numPr>
        <w:rPr>
          <w:b/>
          <w:i/>
          <w:color w:val="000000"/>
        </w:rPr>
      </w:pPr>
      <w:r w:rsidRPr="00CD442C">
        <w:rPr>
          <w:b/>
          <w:i/>
          <w:color w:val="000000"/>
        </w:rPr>
        <w:t>en</w:t>
      </w:r>
      <w:r>
        <w:rPr>
          <w:b/>
          <w:i/>
          <w:color w:val="000000"/>
        </w:rPr>
        <w:t>e</w:t>
      </w:r>
      <w:r w:rsidRPr="00CD442C">
        <w:rPr>
          <w:b/>
          <w:i/>
          <w:color w:val="000000"/>
        </w:rPr>
        <w:t xml:space="preserve"> (1) cest</w:t>
      </w:r>
      <w:r>
        <w:rPr>
          <w:b/>
          <w:i/>
          <w:color w:val="000000"/>
        </w:rPr>
        <w:t>e</w:t>
      </w:r>
      <w:r w:rsidRPr="001A256C">
        <w:rPr>
          <w:b/>
          <w:i/>
          <w:color w:val="000000"/>
        </w:rPr>
        <w:t>,</w:t>
      </w:r>
    </w:p>
    <w:p w:rsidR="00B16EF5" w:rsidRDefault="006B3128" w:rsidP="006B3128">
      <w:pPr>
        <w:pStyle w:val="Odstavekseznama"/>
        <w:numPr>
          <w:ilvl w:val="0"/>
          <w:numId w:val="16"/>
        </w:numPr>
        <w:rPr>
          <w:b/>
          <w:i/>
          <w:color w:val="000000"/>
        </w:rPr>
      </w:pPr>
      <w:r w:rsidRPr="00B16EF5">
        <w:rPr>
          <w:b/>
          <w:i/>
          <w:color w:val="000000"/>
        </w:rPr>
        <w:t>enega (1) kanalizacijskega omrežja dimenzij DN 250 mm</w:t>
      </w:r>
      <w:r w:rsidR="00B16EF5">
        <w:rPr>
          <w:b/>
          <w:i/>
          <w:color w:val="000000"/>
        </w:rPr>
        <w:t>,</w:t>
      </w:r>
      <w:r w:rsidRPr="00B16EF5">
        <w:rPr>
          <w:b/>
          <w:i/>
          <w:color w:val="000000"/>
        </w:rPr>
        <w:t xml:space="preserve"> </w:t>
      </w:r>
    </w:p>
    <w:p w:rsidR="006B3128" w:rsidRPr="00B16EF5" w:rsidRDefault="006B3128" w:rsidP="006B3128">
      <w:pPr>
        <w:pStyle w:val="Odstavekseznama"/>
        <w:numPr>
          <w:ilvl w:val="0"/>
          <w:numId w:val="16"/>
        </w:numPr>
        <w:rPr>
          <w:b/>
          <w:i/>
          <w:color w:val="000000"/>
        </w:rPr>
      </w:pPr>
      <w:r w:rsidRPr="00B16EF5">
        <w:rPr>
          <w:b/>
          <w:i/>
          <w:color w:val="000000"/>
        </w:rPr>
        <w:t>enega (1) javno kanalizacijskega črpališča za komunalno odpadno vodo; in</w:t>
      </w:r>
    </w:p>
    <w:p w:rsidR="006B3128" w:rsidRDefault="006B3128" w:rsidP="006B3128">
      <w:pPr>
        <w:pStyle w:val="Odstavekseznama"/>
        <w:numPr>
          <w:ilvl w:val="0"/>
          <w:numId w:val="16"/>
        </w:numPr>
        <w:rPr>
          <w:b/>
          <w:i/>
          <w:color w:val="000000"/>
        </w:rPr>
      </w:pPr>
      <w:r w:rsidRPr="00CD442C">
        <w:rPr>
          <w:b/>
          <w:i/>
          <w:color w:val="000000"/>
        </w:rPr>
        <w:t>enega (1) jeklenega grednega mostu minimalnega razpona 24 m. Priznale se bodo tudi reference primerljivih jeklenih konstrukcij, kot je gradbeni objekt v jekleni konstrukciji minimalne skupne teže jeklene konstrukcije 30.000 kg</w:t>
      </w:r>
      <w:r>
        <w:rPr>
          <w:b/>
          <w:i/>
          <w:color w:val="000000"/>
        </w:rPr>
        <w:t>.</w:t>
      </w:r>
    </w:p>
    <w:p w:rsidR="006B3128" w:rsidRPr="006B255D" w:rsidRDefault="006B3128" w:rsidP="006B3128">
      <w:pPr>
        <w:rPr>
          <w:rFonts w:cs="Arial"/>
          <w:bCs/>
          <w:i/>
          <w:color w:val="000000"/>
          <w:sz w:val="20"/>
          <w:szCs w:val="20"/>
        </w:rPr>
      </w:pPr>
      <w:r w:rsidRPr="006B255D">
        <w:rPr>
          <w:rFonts w:cs="Arial"/>
          <w:bCs/>
          <w:i/>
          <w:color w:val="000000"/>
          <w:sz w:val="20"/>
          <w:szCs w:val="20"/>
        </w:rPr>
        <w:t>(1*) Kar pomeni izvedbo gradbenih in drugih del (v kar se ne šteje izvedba zgolj posameznih del v okviru gradnje objekta), in sicer: gradnje novega objekta (v kar se ne šteje dozidava ali nadzidava ali rekonstrukcije objekta, izjema je le porušitev celega objekta in izgradnja novega) ali nadomestne gradnje).</w:t>
      </w:r>
    </w:p>
    <w:p w:rsidR="006B3128" w:rsidRPr="006B255D" w:rsidRDefault="006B3128" w:rsidP="006B3128">
      <w:pPr>
        <w:rPr>
          <w:b/>
          <w:i/>
          <w:color w:val="000000"/>
        </w:rPr>
      </w:pPr>
    </w:p>
    <w:p w:rsidR="006B3128" w:rsidRDefault="006B3128" w:rsidP="006B3128">
      <w:pPr>
        <w:rPr>
          <w:b/>
          <w:bCs/>
          <w:i/>
          <w:iCs/>
        </w:rPr>
      </w:pPr>
      <w:r w:rsidRPr="00E37EC0">
        <w:rPr>
          <w:b/>
          <w:bCs/>
          <w:i/>
          <w:iCs/>
        </w:rPr>
        <w:t>Vse reference skupaj morajo doseči skupno investicijsko vrednost 2.</w:t>
      </w:r>
      <w:r w:rsidR="00B16EF5">
        <w:rPr>
          <w:b/>
          <w:bCs/>
          <w:i/>
          <w:iCs/>
        </w:rPr>
        <w:t>0</w:t>
      </w:r>
      <w:r w:rsidRPr="00E37EC0">
        <w:rPr>
          <w:b/>
          <w:bCs/>
          <w:i/>
          <w:iCs/>
        </w:rPr>
        <w:t>00.</w:t>
      </w:r>
      <w:r w:rsidR="00B16EF5">
        <w:rPr>
          <w:b/>
          <w:bCs/>
          <w:i/>
          <w:iCs/>
        </w:rPr>
        <w:t>0</w:t>
      </w:r>
      <w:r w:rsidRPr="00E37EC0">
        <w:rPr>
          <w:b/>
          <w:bCs/>
          <w:i/>
          <w:iCs/>
        </w:rPr>
        <w:t>00 EUR brez DDV.</w:t>
      </w:r>
    </w:p>
    <w:p w:rsidR="0046477D" w:rsidRDefault="0046477D" w:rsidP="0046477D">
      <w:pPr>
        <w:rPr>
          <w:rFonts w:cs="Arial"/>
          <w:b/>
          <w:i/>
          <w:color w:val="000000"/>
          <w:szCs w:val="20"/>
          <w:u w:val="single"/>
        </w:rPr>
      </w:pPr>
      <w:bookmarkStart w:id="1" w:name="_Hlk28601825"/>
    </w:p>
    <w:p w:rsidR="0046477D" w:rsidRPr="0046477D" w:rsidRDefault="0046477D" w:rsidP="0046477D">
      <w:pPr>
        <w:rPr>
          <w:rFonts w:cs="Arial"/>
          <w:b/>
          <w:i/>
          <w:color w:val="000000"/>
          <w:szCs w:val="20"/>
          <w:u w:val="single"/>
        </w:rPr>
      </w:pPr>
      <w:r w:rsidRPr="0046477D">
        <w:rPr>
          <w:rFonts w:cs="Arial"/>
          <w:b/>
          <w:i/>
          <w:color w:val="000000"/>
          <w:szCs w:val="20"/>
          <w:u w:val="single"/>
        </w:rPr>
        <w:t>Vsaj ena storitev nadzora mora biti izvedena po pravilih FIDIC</w:t>
      </w:r>
      <w:r>
        <w:rPr>
          <w:rFonts w:cs="Arial"/>
          <w:b/>
          <w:i/>
          <w:color w:val="000000"/>
          <w:szCs w:val="20"/>
          <w:u w:val="single"/>
        </w:rPr>
        <w:t xml:space="preserve"> </w:t>
      </w:r>
      <w:r w:rsidRPr="0046477D">
        <w:rPr>
          <w:rFonts w:cs="Arial"/>
          <w:b/>
          <w:i/>
          <w:color w:val="000000"/>
          <w:szCs w:val="20"/>
          <w:u w:val="single"/>
        </w:rPr>
        <w:t>(po Rdeči ali Rumeni knjigi).</w:t>
      </w:r>
    </w:p>
    <w:bookmarkEnd w:id="0"/>
    <w:bookmarkEnd w:id="1"/>
    <w:p w:rsidR="006B3128" w:rsidRPr="0073004B" w:rsidRDefault="006B3128" w:rsidP="006B3128">
      <w:pPr>
        <w:rPr>
          <w:color w:val="000000"/>
        </w:rPr>
      </w:pPr>
    </w:p>
    <w:p w:rsidR="006B3128" w:rsidRPr="0073004B" w:rsidRDefault="006B3128" w:rsidP="006B3128">
      <w:pPr>
        <w:ind w:left="705" w:hanging="705"/>
        <w:rPr>
          <w:b/>
          <w:i/>
          <w:color w:val="000000"/>
        </w:rPr>
      </w:pPr>
      <w:r w:rsidRPr="0073004B">
        <w:rPr>
          <w:b/>
          <w:i/>
          <w:color w:val="000000"/>
        </w:rPr>
        <w:t>11.4.</w:t>
      </w:r>
      <w:r>
        <w:rPr>
          <w:b/>
          <w:i/>
          <w:color w:val="000000"/>
        </w:rPr>
        <w:t>3</w:t>
      </w:r>
      <w:r w:rsidRPr="0073004B">
        <w:rPr>
          <w:b/>
          <w:i/>
          <w:color w:val="000000"/>
        </w:rPr>
        <w:t xml:space="preserve"> </w:t>
      </w:r>
      <w:r w:rsidRPr="0073004B">
        <w:rPr>
          <w:b/>
          <w:i/>
          <w:color w:val="000000"/>
        </w:rPr>
        <w:tab/>
        <w:t xml:space="preserve">Ponudnikov </w:t>
      </w:r>
      <w:r>
        <w:rPr>
          <w:b/>
          <w:i/>
          <w:color w:val="000000"/>
        </w:rPr>
        <w:t>pooblaščeni ali nadzorni inženir</w:t>
      </w:r>
      <w:r w:rsidRPr="0073004B">
        <w:rPr>
          <w:b/>
          <w:i/>
          <w:color w:val="000000"/>
        </w:rPr>
        <w:t xml:space="preserve"> za področje strojne opreme in strojnih instalacij ima v zadnjih petih (5) letih, šteto od dneva objave obvestila o tem naročilu na Portalu javnih naročil, kot </w:t>
      </w:r>
      <w:r>
        <w:rPr>
          <w:b/>
          <w:i/>
          <w:color w:val="000000"/>
        </w:rPr>
        <w:t>pooblaščeni inženir</w:t>
      </w:r>
      <w:r w:rsidRPr="0073004B">
        <w:rPr>
          <w:b/>
          <w:i/>
          <w:color w:val="000000"/>
        </w:rPr>
        <w:t xml:space="preserve"> za področje strojne opreme in strojnih instalacij vsaj: </w:t>
      </w:r>
    </w:p>
    <w:p w:rsidR="006B3128" w:rsidRPr="003C01C5" w:rsidRDefault="006B3128" w:rsidP="006B3128">
      <w:pPr>
        <w:numPr>
          <w:ilvl w:val="0"/>
          <w:numId w:val="4"/>
        </w:numPr>
        <w:ind w:left="1134"/>
        <w:rPr>
          <w:b/>
          <w:i/>
          <w:iCs/>
          <w:color w:val="000000"/>
        </w:rPr>
      </w:pPr>
      <w:r w:rsidRPr="0073004B">
        <w:rPr>
          <w:b/>
          <w:i/>
          <w:color w:val="000000"/>
        </w:rPr>
        <w:t>eno (1) uspešno zaključeno storitev nadzora in svetovanja pri gradnji čistilne naprave kapacitete vsaj 3.</w:t>
      </w:r>
      <w:r>
        <w:rPr>
          <w:b/>
          <w:i/>
          <w:color w:val="000000"/>
        </w:rPr>
        <w:t>0</w:t>
      </w:r>
      <w:r w:rsidRPr="0073004B">
        <w:rPr>
          <w:b/>
          <w:i/>
          <w:color w:val="000000"/>
        </w:rPr>
        <w:t xml:space="preserve">00 </w:t>
      </w:r>
      <w:r>
        <w:rPr>
          <w:b/>
          <w:i/>
          <w:color w:val="000000"/>
        </w:rPr>
        <w:t xml:space="preserve">PE </w:t>
      </w:r>
      <w:r w:rsidRPr="000E73A0">
        <w:rPr>
          <w:b/>
          <w:i/>
          <w:color w:val="000000"/>
        </w:rPr>
        <w:t>s spremljajočo infrastrukturo</w:t>
      </w:r>
      <w:r w:rsidR="00444036">
        <w:rPr>
          <w:b/>
          <w:i/>
          <w:color w:val="000000"/>
        </w:rPr>
        <w:t>, katere</w:t>
      </w:r>
      <w:r w:rsidRPr="000E73A0">
        <w:rPr>
          <w:b/>
          <w:i/>
          <w:color w:val="000000"/>
        </w:rPr>
        <w:t xml:space="preserve"> investicijsk</w:t>
      </w:r>
      <w:r w:rsidR="00444036">
        <w:rPr>
          <w:b/>
          <w:i/>
          <w:color w:val="000000"/>
        </w:rPr>
        <w:t>a</w:t>
      </w:r>
      <w:r w:rsidRPr="000E73A0">
        <w:rPr>
          <w:b/>
          <w:i/>
          <w:color w:val="000000"/>
        </w:rPr>
        <w:t xml:space="preserve"> vrednost</w:t>
      </w:r>
      <w:r w:rsidR="00444036">
        <w:rPr>
          <w:b/>
          <w:i/>
          <w:color w:val="000000"/>
        </w:rPr>
        <w:t xml:space="preserve"> je</w:t>
      </w:r>
      <w:r w:rsidRPr="000E73A0">
        <w:rPr>
          <w:b/>
          <w:i/>
          <w:color w:val="000000"/>
        </w:rPr>
        <w:t xml:space="preserve"> </w:t>
      </w:r>
      <w:r w:rsidRPr="003C01C5">
        <w:rPr>
          <w:b/>
          <w:bCs/>
          <w:i/>
          <w:iCs/>
        </w:rPr>
        <w:t>2.</w:t>
      </w:r>
      <w:r w:rsidR="00542883" w:rsidRPr="003C01C5">
        <w:rPr>
          <w:b/>
          <w:bCs/>
          <w:i/>
          <w:iCs/>
        </w:rPr>
        <w:t>0</w:t>
      </w:r>
      <w:r w:rsidRPr="003C01C5">
        <w:rPr>
          <w:b/>
          <w:bCs/>
          <w:i/>
          <w:iCs/>
        </w:rPr>
        <w:t>00.</w:t>
      </w:r>
      <w:r w:rsidR="00542883" w:rsidRPr="003C01C5">
        <w:rPr>
          <w:b/>
          <w:bCs/>
          <w:i/>
          <w:iCs/>
        </w:rPr>
        <w:t>0</w:t>
      </w:r>
      <w:r w:rsidRPr="003C01C5">
        <w:rPr>
          <w:b/>
          <w:bCs/>
          <w:i/>
          <w:iCs/>
        </w:rPr>
        <w:t xml:space="preserve">00 </w:t>
      </w:r>
      <w:r w:rsidRPr="003C01C5">
        <w:rPr>
          <w:b/>
          <w:i/>
          <w:iCs/>
          <w:color w:val="000000"/>
        </w:rPr>
        <w:t>EUR (brez DDV).</w:t>
      </w:r>
    </w:p>
    <w:p w:rsidR="0046477D" w:rsidRDefault="0046477D" w:rsidP="0046477D">
      <w:pPr>
        <w:rPr>
          <w:rFonts w:cs="Arial"/>
          <w:b/>
          <w:i/>
          <w:color w:val="000000"/>
          <w:szCs w:val="20"/>
          <w:u w:val="single"/>
        </w:rPr>
      </w:pPr>
    </w:p>
    <w:p w:rsidR="0046477D" w:rsidRPr="0046477D" w:rsidRDefault="0046477D" w:rsidP="0046477D">
      <w:pPr>
        <w:rPr>
          <w:rFonts w:cs="Arial"/>
          <w:b/>
          <w:i/>
          <w:color w:val="000000"/>
          <w:szCs w:val="20"/>
          <w:u w:val="single"/>
        </w:rPr>
      </w:pPr>
      <w:r w:rsidRPr="0046477D">
        <w:rPr>
          <w:rFonts w:cs="Arial"/>
          <w:b/>
          <w:i/>
          <w:color w:val="000000"/>
          <w:szCs w:val="20"/>
          <w:u w:val="single"/>
        </w:rPr>
        <w:t>Vsaj ena storitev nadzora mora biti izvedena po pravilih FIDIC (po Rdeči ali Rumeni knjigi).</w:t>
      </w:r>
    </w:p>
    <w:p w:rsidR="0046477D" w:rsidRPr="0073004B" w:rsidRDefault="0046477D" w:rsidP="006B3128">
      <w:pPr>
        <w:rPr>
          <w:color w:val="000000"/>
        </w:rPr>
      </w:pPr>
    </w:p>
    <w:p w:rsidR="006B3128" w:rsidRPr="0073004B" w:rsidRDefault="006B3128" w:rsidP="006B3128">
      <w:pPr>
        <w:ind w:left="705" w:hanging="705"/>
        <w:rPr>
          <w:b/>
          <w:i/>
          <w:color w:val="000000"/>
        </w:rPr>
      </w:pPr>
      <w:r w:rsidRPr="0073004B">
        <w:rPr>
          <w:b/>
          <w:i/>
          <w:color w:val="000000"/>
        </w:rPr>
        <w:t>11.4.</w:t>
      </w:r>
      <w:r>
        <w:rPr>
          <w:b/>
          <w:i/>
          <w:color w:val="000000"/>
        </w:rPr>
        <w:t>4</w:t>
      </w:r>
      <w:r w:rsidRPr="0073004B">
        <w:rPr>
          <w:b/>
          <w:i/>
          <w:color w:val="000000"/>
        </w:rPr>
        <w:t xml:space="preserve"> </w:t>
      </w:r>
      <w:r w:rsidRPr="0073004B">
        <w:rPr>
          <w:b/>
          <w:i/>
          <w:color w:val="000000"/>
        </w:rPr>
        <w:tab/>
        <w:t xml:space="preserve">Ponudnikov </w:t>
      </w:r>
      <w:r>
        <w:rPr>
          <w:b/>
          <w:i/>
          <w:color w:val="000000"/>
        </w:rPr>
        <w:t>pooblaščeni</w:t>
      </w:r>
      <w:r w:rsidRPr="00AE48CD">
        <w:rPr>
          <w:b/>
          <w:i/>
        </w:rPr>
        <w:t xml:space="preserve"> </w:t>
      </w:r>
      <w:r w:rsidRPr="00AE48CD">
        <w:rPr>
          <w:b/>
          <w:i/>
          <w:color w:val="000000"/>
        </w:rPr>
        <w:t>ali nadzorni</w:t>
      </w:r>
      <w:r>
        <w:rPr>
          <w:b/>
          <w:i/>
          <w:color w:val="000000"/>
        </w:rPr>
        <w:t xml:space="preserve"> inženir</w:t>
      </w:r>
      <w:r w:rsidRPr="0073004B">
        <w:rPr>
          <w:b/>
          <w:i/>
          <w:color w:val="000000"/>
        </w:rPr>
        <w:t xml:space="preserve"> za področje elektro instalacij</w:t>
      </w:r>
      <w:r>
        <w:rPr>
          <w:b/>
          <w:i/>
          <w:color w:val="000000"/>
        </w:rPr>
        <w:t xml:space="preserve"> </w:t>
      </w:r>
      <w:r w:rsidRPr="0073004B">
        <w:rPr>
          <w:b/>
          <w:i/>
          <w:color w:val="000000"/>
        </w:rPr>
        <w:t xml:space="preserve">ima v zadnjih petih (5) letih, </w:t>
      </w:r>
      <w:bookmarkStart w:id="2" w:name="_Hlk480364331"/>
      <w:r w:rsidRPr="0073004B">
        <w:rPr>
          <w:b/>
          <w:i/>
          <w:color w:val="000000"/>
        </w:rPr>
        <w:t>šteto od dneva objave obvestila o tem naročilu na Portalu javnih naročil</w:t>
      </w:r>
      <w:bookmarkEnd w:id="2"/>
      <w:r w:rsidRPr="0073004B">
        <w:rPr>
          <w:b/>
          <w:i/>
          <w:color w:val="000000"/>
        </w:rPr>
        <w:t xml:space="preserve">, kot </w:t>
      </w:r>
      <w:r>
        <w:rPr>
          <w:b/>
          <w:i/>
          <w:color w:val="000000"/>
        </w:rPr>
        <w:t>pooblaščeni</w:t>
      </w:r>
      <w:r w:rsidRPr="00AE48CD">
        <w:rPr>
          <w:b/>
          <w:i/>
        </w:rPr>
        <w:t xml:space="preserve"> </w:t>
      </w:r>
      <w:r w:rsidRPr="00AE48CD">
        <w:rPr>
          <w:b/>
          <w:i/>
          <w:color w:val="000000"/>
        </w:rPr>
        <w:t>ali nadzorni</w:t>
      </w:r>
      <w:r>
        <w:rPr>
          <w:b/>
          <w:i/>
          <w:color w:val="000000"/>
        </w:rPr>
        <w:t xml:space="preserve"> inženir</w:t>
      </w:r>
      <w:r w:rsidRPr="0073004B">
        <w:rPr>
          <w:b/>
          <w:i/>
          <w:color w:val="000000"/>
        </w:rPr>
        <w:t xml:space="preserve"> za področje elektro instalacij vsaj: </w:t>
      </w:r>
      <w:r>
        <w:rPr>
          <w:b/>
          <w:i/>
          <w:color w:val="000000"/>
        </w:rPr>
        <w:t xml:space="preserve"> </w:t>
      </w:r>
    </w:p>
    <w:p w:rsidR="00444036" w:rsidRPr="003C01C5" w:rsidRDefault="006B3128" w:rsidP="00444036">
      <w:pPr>
        <w:numPr>
          <w:ilvl w:val="0"/>
          <w:numId w:val="4"/>
        </w:numPr>
        <w:ind w:left="1134"/>
        <w:rPr>
          <w:b/>
          <w:i/>
          <w:iCs/>
          <w:color w:val="000000"/>
        </w:rPr>
      </w:pPr>
      <w:r w:rsidRPr="00444036">
        <w:rPr>
          <w:b/>
          <w:i/>
          <w:color w:val="000000"/>
        </w:rPr>
        <w:t>eno (1) uspešno zaključeno storitev nadzora in svetovanja pri gradnji čistilne naprave kapacitete vsaj 3.000 PE s spremljajočo infrastrukturo</w:t>
      </w:r>
      <w:r w:rsidR="00444036">
        <w:rPr>
          <w:b/>
          <w:i/>
          <w:color w:val="000000"/>
        </w:rPr>
        <w:t>,</w:t>
      </w:r>
      <w:r w:rsidR="00444036" w:rsidRPr="00444036">
        <w:rPr>
          <w:b/>
          <w:i/>
          <w:color w:val="000000"/>
        </w:rPr>
        <w:t xml:space="preserve"> </w:t>
      </w:r>
      <w:r w:rsidR="00444036">
        <w:rPr>
          <w:b/>
          <w:i/>
          <w:color w:val="000000"/>
        </w:rPr>
        <w:t>katere</w:t>
      </w:r>
      <w:r w:rsidR="00444036" w:rsidRPr="000E73A0">
        <w:rPr>
          <w:b/>
          <w:i/>
          <w:color w:val="000000"/>
        </w:rPr>
        <w:t xml:space="preserve"> investicijsk</w:t>
      </w:r>
      <w:r w:rsidR="00444036">
        <w:rPr>
          <w:b/>
          <w:i/>
          <w:color w:val="000000"/>
        </w:rPr>
        <w:t>a</w:t>
      </w:r>
      <w:r w:rsidR="00444036" w:rsidRPr="000E73A0">
        <w:rPr>
          <w:b/>
          <w:i/>
          <w:color w:val="000000"/>
        </w:rPr>
        <w:t xml:space="preserve"> vrednost</w:t>
      </w:r>
      <w:r w:rsidR="00444036">
        <w:rPr>
          <w:b/>
          <w:i/>
          <w:color w:val="000000"/>
        </w:rPr>
        <w:t xml:space="preserve"> je</w:t>
      </w:r>
      <w:r w:rsidR="00444036" w:rsidRPr="000E73A0">
        <w:rPr>
          <w:b/>
          <w:i/>
          <w:color w:val="000000"/>
        </w:rPr>
        <w:t xml:space="preserve"> </w:t>
      </w:r>
      <w:r w:rsidR="00444036" w:rsidRPr="003C01C5">
        <w:rPr>
          <w:b/>
          <w:bCs/>
          <w:i/>
          <w:iCs/>
        </w:rPr>
        <w:t xml:space="preserve">2.000.000 </w:t>
      </w:r>
      <w:r w:rsidR="00444036" w:rsidRPr="003C01C5">
        <w:rPr>
          <w:b/>
          <w:i/>
          <w:iCs/>
          <w:color w:val="000000"/>
        </w:rPr>
        <w:t>EUR (brez DDV).</w:t>
      </w:r>
    </w:p>
    <w:p w:rsidR="0046477D" w:rsidRPr="00444036" w:rsidRDefault="0046477D" w:rsidP="00444036">
      <w:pPr>
        <w:ind w:left="1134"/>
        <w:rPr>
          <w:rFonts w:cs="Arial"/>
          <w:b/>
          <w:i/>
          <w:color w:val="000000"/>
          <w:szCs w:val="20"/>
          <w:u w:val="single"/>
        </w:rPr>
      </w:pPr>
    </w:p>
    <w:p w:rsidR="0046477D" w:rsidRPr="0046477D" w:rsidRDefault="0046477D" w:rsidP="0046477D">
      <w:pPr>
        <w:rPr>
          <w:rFonts w:cs="Arial"/>
          <w:b/>
          <w:i/>
          <w:color w:val="000000"/>
          <w:szCs w:val="20"/>
          <w:u w:val="single"/>
        </w:rPr>
      </w:pPr>
      <w:r w:rsidRPr="0046477D">
        <w:rPr>
          <w:rFonts w:cs="Arial"/>
          <w:b/>
          <w:i/>
          <w:color w:val="000000"/>
          <w:szCs w:val="20"/>
          <w:u w:val="single"/>
        </w:rPr>
        <w:t>Vsaj ena storitev nadzora mora biti izvedena po pravilih FIDIC (po Rdeči ali Rumeni knjigi).</w:t>
      </w:r>
    </w:p>
    <w:p w:rsidR="0046477D" w:rsidRDefault="0046477D" w:rsidP="006B3128">
      <w:pPr>
        <w:rPr>
          <w:b/>
          <w:i/>
          <w:color w:val="000000"/>
        </w:rPr>
      </w:pPr>
    </w:p>
    <w:p w:rsidR="006B3128" w:rsidRPr="00765E87" w:rsidRDefault="006B3128" w:rsidP="006B3128">
      <w:pPr>
        <w:rPr>
          <w:b/>
          <w:i/>
          <w:color w:val="000000"/>
        </w:rPr>
      </w:pPr>
      <w:r w:rsidRPr="00765E87">
        <w:rPr>
          <w:b/>
          <w:i/>
          <w:color w:val="000000"/>
        </w:rPr>
        <w:t>11.4.</w:t>
      </w:r>
      <w:r>
        <w:rPr>
          <w:b/>
          <w:i/>
          <w:color w:val="000000"/>
        </w:rPr>
        <w:t>5</w:t>
      </w:r>
      <w:r w:rsidRPr="00765E87">
        <w:rPr>
          <w:b/>
          <w:i/>
          <w:color w:val="000000"/>
        </w:rPr>
        <w:t xml:space="preserve"> </w:t>
      </w:r>
      <w:r w:rsidRPr="00765E87">
        <w:rPr>
          <w:b/>
          <w:i/>
          <w:color w:val="000000"/>
        </w:rPr>
        <w:tab/>
        <w:t>Ponudnikov</w:t>
      </w:r>
      <w:r>
        <w:rPr>
          <w:b/>
          <w:i/>
          <w:color w:val="000000"/>
        </w:rPr>
        <w:t xml:space="preserve"> pooblaščeni ali nadzorni inženir</w:t>
      </w:r>
      <w:r w:rsidRPr="00765E87">
        <w:rPr>
          <w:b/>
          <w:i/>
          <w:color w:val="000000"/>
        </w:rPr>
        <w:t xml:space="preserve"> za področje tehnologije ima</w:t>
      </w:r>
      <w:r>
        <w:rPr>
          <w:b/>
          <w:i/>
          <w:color w:val="000000"/>
        </w:rPr>
        <w:t xml:space="preserve"> </w:t>
      </w:r>
      <w:r w:rsidRPr="00765E87">
        <w:rPr>
          <w:b/>
          <w:i/>
          <w:color w:val="000000"/>
        </w:rPr>
        <w:t>v zadnjih petih (5) letih, šteto od dneva objave obvestila o tem naročilu na Portalu javnih naročil, kot</w:t>
      </w:r>
      <w:r w:rsidRPr="0073004B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pooblaščeni ali nadzorni inženir</w:t>
      </w:r>
      <w:r w:rsidRPr="0073004B">
        <w:rPr>
          <w:b/>
          <w:i/>
          <w:color w:val="000000"/>
        </w:rPr>
        <w:t xml:space="preserve"> </w:t>
      </w:r>
      <w:r w:rsidRPr="00765E87">
        <w:rPr>
          <w:b/>
          <w:i/>
          <w:color w:val="000000"/>
        </w:rPr>
        <w:t xml:space="preserve">za področje tehnologije vsaj: </w:t>
      </w:r>
    </w:p>
    <w:p w:rsidR="00567EE4" w:rsidRPr="003C01C5" w:rsidRDefault="006B3128" w:rsidP="00567EE4">
      <w:pPr>
        <w:numPr>
          <w:ilvl w:val="0"/>
          <w:numId w:val="4"/>
        </w:numPr>
        <w:ind w:left="1134"/>
        <w:rPr>
          <w:b/>
          <w:i/>
          <w:iCs/>
          <w:color w:val="000000"/>
        </w:rPr>
      </w:pPr>
      <w:r w:rsidRPr="00F71225">
        <w:rPr>
          <w:b/>
          <w:i/>
          <w:color w:val="000000"/>
        </w:rPr>
        <w:t xml:space="preserve">eno (1) uspešno zaključeno storitev nadzora in svetovanja </w:t>
      </w:r>
      <w:r w:rsidR="00F00822">
        <w:rPr>
          <w:rFonts w:cs="Arial"/>
          <w:b/>
          <w:i/>
          <w:color w:val="000000"/>
          <w:szCs w:val="20"/>
        </w:rPr>
        <w:t xml:space="preserve">po pravilih FIDIC </w:t>
      </w:r>
      <w:r w:rsidRPr="00F71225">
        <w:rPr>
          <w:b/>
          <w:i/>
          <w:color w:val="000000"/>
        </w:rPr>
        <w:t xml:space="preserve">pri gradnji čistilne naprave kapacitete vsaj 3.000 PE </w:t>
      </w:r>
      <w:r w:rsidR="00567EE4" w:rsidRPr="00444036">
        <w:rPr>
          <w:b/>
          <w:i/>
          <w:color w:val="000000"/>
        </w:rPr>
        <w:t>s spremljajočo infrastrukturo</w:t>
      </w:r>
      <w:r w:rsidR="00567EE4">
        <w:rPr>
          <w:b/>
          <w:i/>
          <w:color w:val="000000"/>
        </w:rPr>
        <w:t>,</w:t>
      </w:r>
      <w:r w:rsidR="00567EE4" w:rsidRPr="00444036">
        <w:rPr>
          <w:b/>
          <w:i/>
          <w:color w:val="000000"/>
        </w:rPr>
        <w:t xml:space="preserve"> </w:t>
      </w:r>
      <w:r w:rsidR="00567EE4">
        <w:rPr>
          <w:b/>
          <w:i/>
          <w:color w:val="000000"/>
        </w:rPr>
        <w:t>katere</w:t>
      </w:r>
      <w:r w:rsidR="00567EE4" w:rsidRPr="000E73A0">
        <w:rPr>
          <w:b/>
          <w:i/>
          <w:color w:val="000000"/>
        </w:rPr>
        <w:t xml:space="preserve"> investicijsk</w:t>
      </w:r>
      <w:r w:rsidR="00567EE4">
        <w:rPr>
          <w:b/>
          <w:i/>
          <w:color w:val="000000"/>
        </w:rPr>
        <w:t>a</w:t>
      </w:r>
      <w:r w:rsidR="00567EE4" w:rsidRPr="000E73A0">
        <w:rPr>
          <w:b/>
          <w:i/>
          <w:color w:val="000000"/>
        </w:rPr>
        <w:t xml:space="preserve"> vrednost</w:t>
      </w:r>
      <w:r w:rsidR="00567EE4">
        <w:rPr>
          <w:b/>
          <w:i/>
          <w:color w:val="000000"/>
        </w:rPr>
        <w:t xml:space="preserve"> je</w:t>
      </w:r>
      <w:r w:rsidR="00567EE4" w:rsidRPr="000E73A0">
        <w:rPr>
          <w:b/>
          <w:i/>
          <w:color w:val="000000"/>
        </w:rPr>
        <w:t xml:space="preserve"> </w:t>
      </w:r>
      <w:r w:rsidR="00567EE4" w:rsidRPr="003C01C5">
        <w:rPr>
          <w:b/>
          <w:bCs/>
          <w:i/>
          <w:iCs/>
        </w:rPr>
        <w:t xml:space="preserve">2.000.000 </w:t>
      </w:r>
      <w:r w:rsidR="00567EE4" w:rsidRPr="003C01C5">
        <w:rPr>
          <w:b/>
          <w:i/>
          <w:iCs/>
          <w:color w:val="000000"/>
        </w:rPr>
        <w:t>EUR (brez DDV).</w:t>
      </w:r>
    </w:p>
    <w:p w:rsidR="006B3128" w:rsidRPr="0073004B" w:rsidRDefault="006B3128" w:rsidP="006B3128">
      <w:pPr>
        <w:rPr>
          <w:color w:val="000000"/>
        </w:rPr>
      </w:pPr>
      <w:bookmarkStart w:id="3" w:name="_GoBack"/>
      <w:bookmarkEnd w:id="3"/>
    </w:p>
    <w:p w:rsidR="006B3128" w:rsidRPr="0073004B" w:rsidRDefault="006B3128" w:rsidP="006B3128">
      <w:pPr>
        <w:ind w:left="705" w:hanging="705"/>
        <w:rPr>
          <w:b/>
          <w:i/>
          <w:color w:val="000000"/>
        </w:rPr>
      </w:pPr>
      <w:r w:rsidRPr="0073004B">
        <w:rPr>
          <w:b/>
          <w:i/>
          <w:color w:val="000000"/>
        </w:rPr>
        <w:t>11.4.</w:t>
      </w:r>
      <w:r>
        <w:rPr>
          <w:b/>
          <w:i/>
          <w:color w:val="000000"/>
        </w:rPr>
        <w:t>6</w:t>
      </w:r>
      <w:r w:rsidRPr="0073004B">
        <w:rPr>
          <w:b/>
          <w:i/>
          <w:color w:val="000000"/>
        </w:rPr>
        <w:t xml:space="preserve"> </w:t>
      </w:r>
      <w:r w:rsidRPr="0073004B">
        <w:rPr>
          <w:b/>
          <w:i/>
          <w:color w:val="000000"/>
        </w:rPr>
        <w:tab/>
        <w:t xml:space="preserve">Ponudnikov </w:t>
      </w:r>
      <w:r>
        <w:rPr>
          <w:b/>
          <w:i/>
          <w:color w:val="000000"/>
        </w:rPr>
        <w:t>pooblaščeni ali nadzorni inženir</w:t>
      </w:r>
      <w:r w:rsidRPr="0073004B">
        <w:rPr>
          <w:b/>
          <w:i/>
          <w:color w:val="000000"/>
        </w:rPr>
        <w:t xml:space="preserve"> za področje geomehanskih de</w:t>
      </w:r>
      <w:r>
        <w:rPr>
          <w:b/>
          <w:i/>
          <w:color w:val="000000"/>
        </w:rPr>
        <w:t xml:space="preserve">l </w:t>
      </w:r>
      <w:r w:rsidRPr="0073004B">
        <w:rPr>
          <w:b/>
          <w:i/>
          <w:color w:val="000000"/>
        </w:rPr>
        <w:t xml:space="preserve">ima v zadnjih petih (5) letih, šteto od dneva objave obvestila o tem naročilu na Portalu javnih naročil, kot </w:t>
      </w:r>
      <w:r>
        <w:rPr>
          <w:b/>
          <w:i/>
          <w:color w:val="000000"/>
        </w:rPr>
        <w:t>pooblaščeni ali nadzorni inženir</w:t>
      </w:r>
      <w:r w:rsidRPr="0073004B">
        <w:rPr>
          <w:b/>
          <w:i/>
          <w:color w:val="000000"/>
        </w:rPr>
        <w:t xml:space="preserve"> za področje geomehanskih del vsaj: </w:t>
      </w:r>
    </w:p>
    <w:p w:rsidR="006B3128" w:rsidRPr="008535BD" w:rsidRDefault="006B3128" w:rsidP="006B3128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ind w:left="1418"/>
        <w:rPr>
          <w:rFonts w:cs="Arial"/>
          <w:b/>
          <w:i/>
          <w:color w:val="000000"/>
          <w:szCs w:val="20"/>
        </w:rPr>
      </w:pPr>
      <w:r w:rsidRPr="008535BD">
        <w:rPr>
          <w:rFonts w:cs="Arial"/>
          <w:b/>
          <w:i/>
          <w:color w:val="000000"/>
          <w:szCs w:val="20"/>
        </w:rPr>
        <w:t>en</w:t>
      </w:r>
      <w:r w:rsidR="00E344CF">
        <w:rPr>
          <w:rFonts w:cs="Arial"/>
          <w:b/>
          <w:i/>
          <w:color w:val="000000"/>
          <w:szCs w:val="20"/>
        </w:rPr>
        <w:t>o</w:t>
      </w:r>
      <w:r w:rsidRPr="008535BD">
        <w:rPr>
          <w:rFonts w:cs="Arial"/>
          <w:b/>
          <w:i/>
          <w:color w:val="000000"/>
          <w:szCs w:val="20"/>
        </w:rPr>
        <w:t xml:space="preserve"> (1) </w:t>
      </w:r>
      <w:r w:rsidR="00E344CF">
        <w:rPr>
          <w:rFonts w:cs="Arial"/>
          <w:b/>
          <w:i/>
          <w:color w:val="000000"/>
          <w:szCs w:val="20"/>
        </w:rPr>
        <w:t xml:space="preserve">uspešno zaključeno storitev nadzora in svetovanja pri gradnji </w:t>
      </w:r>
      <w:r w:rsidRPr="008535BD">
        <w:rPr>
          <w:rFonts w:cs="Arial"/>
          <w:b/>
          <w:i/>
          <w:color w:val="000000"/>
          <w:szCs w:val="20"/>
        </w:rPr>
        <w:t xml:space="preserve">čistilne naprave kapacitete vsaj </w:t>
      </w:r>
      <w:r>
        <w:rPr>
          <w:rFonts w:cs="Arial"/>
          <w:b/>
          <w:i/>
          <w:color w:val="000000"/>
          <w:szCs w:val="20"/>
        </w:rPr>
        <w:t xml:space="preserve">3.000 </w:t>
      </w:r>
      <w:r w:rsidRPr="008535BD">
        <w:rPr>
          <w:rFonts w:cs="Arial"/>
          <w:b/>
          <w:i/>
          <w:color w:val="000000"/>
          <w:szCs w:val="20"/>
        </w:rPr>
        <w:t>PE</w:t>
      </w:r>
      <w:r w:rsidRPr="00CA24CE">
        <w:rPr>
          <w:rFonts w:cs="Arial"/>
          <w:b/>
          <w:i/>
          <w:color w:val="000000"/>
          <w:szCs w:val="20"/>
        </w:rPr>
        <w:t xml:space="preserve"> </w:t>
      </w:r>
      <w:r>
        <w:rPr>
          <w:rFonts w:cs="Arial"/>
          <w:b/>
          <w:i/>
          <w:color w:val="000000"/>
          <w:szCs w:val="20"/>
        </w:rPr>
        <w:t>s spremljajočo infrastrukturo: dovozne ceste</w:t>
      </w:r>
      <w:r w:rsidRPr="00ED5616">
        <w:rPr>
          <w:rFonts w:cs="Arial"/>
          <w:b/>
          <w:i/>
          <w:color w:val="000000"/>
          <w:szCs w:val="20"/>
        </w:rPr>
        <w:t xml:space="preserve"> </w:t>
      </w:r>
      <w:r>
        <w:rPr>
          <w:rFonts w:cs="Arial"/>
          <w:b/>
          <w:i/>
          <w:color w:val="000000"/>
          <w:szCs w:val="20"/>
        </w:rPr>
        <w:t xml:space="preserve">v skupni investicijski vrednosti </w:t>
      </w:r>
      <w:r w:rsidRPr="006A0A0A">
        <w:rPr>
          <w:b/>
          <w:bCs/>
          <w:i/>
          <w:iCs/>
        </w:rPr>
        <w:t>2.</w:t>
      </w:r>
      <w:r w:rsidR="00E344CF">
        <w:rPr>
          <w:b/>
          <w:bCs/>
          <w:i/>
          <w:iCs/>
        </w:rPr>
        <w:t>000</w:t>
      </w:r>
      <w:r w:rsidRPr="006A0A0A">
        <w:rPr>
          <w:b/>
          <w:bCs/>
          <w:i/>
          <w:iCs/>
        </w:rPr>
        <w:t>.00</w:t>
      </w:r>
      <w:r w:rsidR="00E344CF">
        <w:rPr>
          <w:b/>
          <w:bCs/>
          <w:i/>
          <w:iCs/>
        </w:rPr>
        <w:t>0</w:t>
      </w:r>
      <w:r w:rsidRPr="006A0A0A">
        <w:rPr>
          <w:b/>
          <w:bCs/>
          <w:i/>
          <w:iCs/>
        </w:rPr>
        <w:t xml:space="preserve"> </w:t>
      </w:r>
      <w:r w:rsidRPr="006A0A0A">
        <w:rPr>
          <w:b/>
          <w:i/>
          <w:iCs/>
          <w:color w:val="000000"/>
        </w:rPr>
        <w:t>EUR</w:t>
      </w:r>
      <w:r w:rsidRPr="000E73A0">
        <w:rPr>
          <w:b/>
          <w:i/>
          <w:color w:val="000000"/>
        </w:rPr>
        <w:t xml:space="preserve"> (brez DDV)</w:t>
      </w:r>
      <w:r w:rsidRPr="008535BD">
        <w:rPr>
          <w:rFonts w:cs="Arial"/>
          <w:b/>
          <w:i/>
          <w:color w:val="000000"/>
          <w:szCs w:val="20"/>
        </w:rPr>
        <w:t>;</w:t>
      </w:r>
    </w:p>
    <w:p w:rsidR="006B3128" w:rsidRPr="00E344CF" w:rsidRDefault="00E344CF" w:rsidP="006B3128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ind w:left="1418"/>
        <w:rPr>
          <w:b/>
          <w:i/>
          <w:color w:val="000000"/>
        </w:rPr>
      </w:pPr>
      <w:r w:rsidRPr="00E344CF">
        <w:rPr>
          <w:b/>
          <w:i/>
          <w:color w:val="000000"/>
        </w:rPr>
        <w:t>eno (1) uspešno zaključeno storitev nadzora pri gradnji mostne konstrukcije.</w:t>
      </w:r>
    </w:p>
    <w:p w:rsidR="006B3128" w:rsidRPr="007001E1" w:rsidRDefault="006B3128" w:rsidP="006B3128">
      <w:pPr>
        <w:ind w:left="1134"/>
        <w:rPr>
          <w:b/>
          <w:i/>
          <w:color w:val="000000"/>
        </w:rPr>
      </w:pPr>
    </w:p>
    <w:p w:rsidR="00F00822" w:rsidRPr="00F00822" w:rsidRDefault="00F00822" w:rsidP="00F00822">
      <w:pPr>
        <w:rPr>
          <w:b/>
          <w:i/>
          <w:color w:val="000000"/>
          <w:u w:val="single"/>
        </w:rPr>
      </w:pPr>
      <w:r w:rsidRPr="00F00822">
        <w:rPr>
          <w:b/>
          <w:i/>
          <w:color w:val="000000"/>
          <w:u w:val="single"/>
        </w:rPr>
        <w:t>Vsaj ena storitev nadzora mora biti izvedena po pravilih FIDIC (po Rdeči ali Rumeni knjigi).</w:t>
      </w:r>
    </w:p>
    <w:p w:rsidR="006B3128" w:rsidRPr="0073004B" w:rsidRDefault="006B3128" w:rsidP="006B3128">
      <w:pPr>
        <w:rPr>
          <w:color w:val="000000"/>
        </w:rPr>
      </w:pPr>
    </w:p>
    <w:p w:rsidR="005712F1" w:rsidRDefault="00567EE4"/>
    <w:sectPr w:rsidR="00571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1891"/>
    <w:multiLevelType w:val="multilevel"/>
    <w:tmpl w:val="68AAB5E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DF51AE"/>
    <w:multiLevelType w:val="hybridMultilevel"/>
    <w:tmpl w:val="AED8294A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941"/>
    <w:multiLevelType w:val="hybridMultilevel"/>
    <w:tmpl w:val="69F08526"/>
    <w:lvl w:ilvl="0" w:tplc="1FB83CBA">
      <w:start w:val="1"/>
      <w:numFmt w:val="bullet"/>
      <w:lvlText w:val="-"/>
      <w:lvlJc w:val="left"/>
      <w:pPr>
        <w:ind w:left="928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34CA5"/>
    <w:multiLevelType w:val="hybridMultilevel"/>
    <w:tmpl w:val="2B52461C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267C3"/>
    <w:multiLevelType w:val="hybridMultilevel"/>
    <w:tmpl w:val="C1C8A732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E617A"/>
    <w:multiLevelType w:val="hybridMultilevel"/>
    <w:tmpl w:val="98FC8EB8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C22A6"/>
    <w:multiLevelType w:val="multilevel"/>
    <w:tmpl w:val="CAD02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44BB05D7"/>
    <w:multiLevelType w:val="hybridMultilevel"/>
    <w:tmpl w:val="7310CC9A"/>
    <w:lvl w:ilvl="0" w:tplc="0424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48FE6F68"/>
    <w:multiLevelType w:val="hybridMultilevel"/>
    <w:tmpl w:val="54E2CD8C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052F4"/>
    <w:multiLevelType w:val="hybridMultilevel"/>
    <w:tmpl w:val="2662D99E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662F9"/>
    <w:multiLevelType w:val="hybridMultilevel"/>
    <w:tmpl w:val="8C82FF26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425E0"/>
    <w:multiLevelType w:val="hybridMultilevel"/>
    <w:tmpl w:val="99F82850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E208E"/>
    <w:multiLevelType w:val="hybridMultilevel"/>
    <w:tmpl w:val="97726BC4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26979"/>
    <w:multiLevelType w:val="hybridMultilevel"/>
    <w:tmpl w:val="CB82E938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6475A"/>
    <w:multiLevelType w:val="hybridMultilevel"/>
    <w:tmpl w:val="1A2AFC6C"/>
    <w:lvl w:ilvl="0" w:tplc="1FB83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D75E5"/>
    <w:multiLevelType w:val="hybridMultilevel"/>
    <w:tmpl w:val="8A682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C275CE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2"/>
        <w:szCs w:val="22"/>
      </w:rPr>
    </w:lvl>
    <w:lvl w:ilvl="2" w:tplc="CDFE3EA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40C42">
      <w:numFmt w:val="bullet"/>
      <w:lvlText w:val="-"/>
      <w:lvlJc w:val="left"/>
      <w:pPr>
        <w:ind w:left="3600" w:hanging="360"/>
      </w:pPr>
      <w:rPr>
        <w:rFonts w:ascii="Calibri" w:eastAsia="Times New Roman" w:hAnsi="Calibri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2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14"/>
  </w:num>
  <w:num w:numId="11">
    <w:abstractNumId w:val="13"/>
  </w:num>
  <w:num w:numId="12">
    <w:abstractNumId w:val="6"/>
  </w:num>
  <w:num w:numId="13">
    <w:abstractNumId w:val="4"/>
  </w:num>
  <w:num w:numId="14">
    <w:abstractNumId w:val="11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28"/>
    <w:rsid w:val="00103D30"/>
    <w:rsid w:val="0014260A"/>
    <w:rsid w:val="00397B36"/>
    <w:rsid w:val="003C01C5"/>
    <w:rsid w:val="00444036"/>
    <w:rsid w:val="0046477D"/>
    <w:rsid w:val="004E53CD"/>
    <w:rsid w:val="00542883"/>
    <w:rsid w:val="00567EE4"/>
    <w:rsid w:val="006B3128"/>
    <w:rsid w:val="00716392"/>
    <w:rsid w:val="00B16EF5"/>
    <w:rsid w:val="00E21B2B"/>
    <w:rsid w:val="00E344CF"/>
    <w:rsid w:val="00F0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B9DA"/>
  <w15:chartTrackingRefBased/>
  <w15:docId w15:val="{7C54C3DF-AF57-4938-ACC9-2918A181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3128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6B3128"/>
    <w:pPr>
      <w:spacing w:after="240"/>
      <w:ind w:left="720"/>
      <w:contextualSpacing/>
    </w:pPr>
  </w:style>
  <w:style w:type="character" w:customStyle="1" w:styleId="OdstavekseznamaZnak">
    <w:name w:val="Odstavek seznama Znak"/>
    <w:aliases w:val="za tekst Znak,Odstavek seznama_IP Znak"/>
    <w:link w:val="Odstavekseznama"/>
    <w:uiPriority w:val="34"/>
    <w:rsid w:val="006B31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Njives Prelog</dc:creator>
  <cp:keywords/>
  <dc:description/>
  <cp:lastModifiedBy>Njives Prelog</cp:lastModifiedBy>
  <cp:revision>21</cp:revision>
  <cp:lastPrinted>2019-12-30T11:42:00Z</cp:lastPrinted>
  <dcterms:created xsi:type="dcterms:W3CDTF">2019-12-30T10:52:00Z</dcterms:created>
  <dcterms:modified xsi:type="dcterms:W3CDTF">2020-01-06T11:08:00Z</dcterms:modified>
</cp:coreProperties>
</file>