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mrea"/>
        <w:tblpPr w:leftFromText="141" w:rightFromText="141" w:horzAnchor="margin" w:tblpXSpec="center" w:tblpY="-749"/>
        <w:tblW w:w="84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4"/>
        <w:gridCol w:w="1694"/>
        <w:gridCol w:w="1695"/>
        <w:gridCol w:w="1829"/>
        <w:gridCol w:w="1560"/>
      </w:tblGrid>
      <w:tr w:rsidR="009D54B2" w:rsidTr="004147A7">
        <w:trPr>
          <w:trHeight w:val="1260"/>
        </w:trPr>
        <w:tc>
          <w:tcPr>
            <w:tcW w:w="1694" w:type="dxa"/>
          </w:tcPr>
          <w:p w:rsidR="009D54B2" w:rsidRDefault="009D54B2" w:rsidP="009D54B2">
            <w:pPr>
              <w:rPr>
                <w:rFonts w:ascii="Calibri" w:hAnsi="Calibri"/>
              </w:rPr>
            </w:pPr>
            <w:r>
              <w:rPr>
                <w:rFonts w:ascii="Calibri" w:hAnsi="Calibri"/>
                <w:noProof/>
                <w:lang w:eastAsia="sl-SI"/>
              </w:rPr>
              <w:drawing>
                <wp:inline distT="0" distB="0" distL="0" distR="0" wp14:anchorId="39C80C08" wp14:editId="4A8250B1">
                  <wp:extent cx="804672" cy="781319"/>
                  <wp:effectExtent l="0" t="0" r="0" b="0"/>
                  <wp:docPr id="4" name="Slika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1424" cy="787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4" w:type="dxa"/>
          </w:tcPr>
          <w:p w:rsidR="009D54B2" w:rsidRDefault="009D54B2" w:rsidP="009D54B2">
            <w:pPr>
              <w:tabs>
                <w:tab w:val="center" w:pos="739"/>
              </w:tabs>
              <w:rPr>
                <w:rFonts w:ascii="Calibri" w:hAnsi="Calibri"/>
              </w:rPr>
            </w:pPr>
            <w:r>
              <w:rPr>
                <w:rFonts w:ascii="Calibri" w:hAnsi="Calibri"/>
                <w:noProof/>
                <w:lang w:eastAsia="sl-SI"/>
              </w:rPr>
              <w:t xml:space="preserve"> </w:t>
            </w:r>
            <w:r>
              <w:rPr>
                <w:rFonts w:ascii="Calibri" w:hAnsi="Calibri"/>
                <w:noProof/>
                <w:lang w:eastAsia="sl-SI"/>
              </w:rPr>
              <w:tab/>
            </w:r>
            <w:r>
              <w:rPr>
                <w:rFonts w:ascii="Calibri" w:hAnsi="Calibri"/>
                <w:noProof/>
                <w:lang w:eastAsia="sl-SI"/>
              </w:rPr>
              <w:drawing>
                <wp:inline distT="0" distB="0" distL="0" distR="0" wp14:anchorId="045E8293" wp14:editId="38C406F0">
                  <wp:extent cx="651053" cy="854419"/>
                  <wp:effectExtent l="0" t="0" r="0" b="3175"/>
                  <wp:docPr id="5" name="Slika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1336" cy="854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5" w:type="dxa"/>
          </w:tcPr>
          <w:p w:rsidR="009D54B2" w:rsidRDefault="009D54B2" w:rsidP="009D54B2">
            <w:pPr>
              <w:rPr>
                <w:rFonts w:ascii="Calibri" w:hAnsi="Calibri"/>
              </w:rPr>
            </w:pPr>
            <w:r>
              <w:rPr>
                <w:noProof/>
                <w:lang w:eastAsia="sl-SI"/>
              </w:rPr>
              <w:drawing>
                <wp:inline distT="0" distB="0" distL="0" distR="0" wp14:anchorId="534AEE3E" wp14:editId="7CA29E2E">
                  <wp:extent cx="939272" cy="782726"/>
                  <wp:effectExtent l="0" t="0" r="0" b="0"/>
                  <wp:docPr id="6" name="Slika 6" descr="http://os-prevalje.mojasola.si/razno/logipr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os-prevalje.mojasola.si/razno/logipr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273" cy="782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9" w:type="dxa"/>
          </w:tcPr>
          <w:p w:rsidR="009D54B2" w:rsidRDefault="009D54B2" w:rsidP="009D54B2">
            <w:pPr>
              <w:rPr>
                <w:rFonts w:ascii="Calibri" w:hAnsi="Calibri"/>
              </w:rPr>
            </w:pPr>
            <w:r>
              <w:rPr>
                <w:noProof/>
                <w:lang w:eastAsia="sl-SI"/>
              </w:rPr>
              <w:drawing>
                <wp:inline distT="0" distB="0" distL="0" distR="0" wp14:anchorId="059B4CDE" wp14:editId="31E08165">
                  <wp:extent cx="1082274" cy="782726"/>
                  <wp:effectExtent l="0" t="0" r="3810" b="0"/>
                  <wp:docPr id="9" name="Slika 9" descr="mali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mali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675" cy="783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</w:tcPr>
          <w:p w:rsidR="009D54B2" w:rsidRDefault="009D54B2" w:rsidP="009D54B2">
            <w:pPr>
              <w:rPr>
                <w:rFonts w:ascii="Calibri" w:hAnsi="Calibri"/>
              </w:rPr>
            </w:pPr>
            <w:r>
              <w:rPr>
                <w:noProof/>
                <w:lang w:eastAsia="sl-SI"/>
              </w:rPr>
              <w:drawing>
                <wp:inline distT="0" distB="0" distL="0" distR="0" wp14:anchorId="0CD0C1A2" wp14:editId="3FA11155">
                  <wp:extent cx="731520" cy="737976"/>
                  <wp:effectExtent l="0" t="0" r="0" b="5080"/>
                  <wp:docPr id="12" name="Slika 12" descr="C:\Documents and Settings\uporabnik\Desktop\SKK-logo1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uporabnik\Desktop\SKK-logo1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460" cy="7459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5141" w:rsidTr="00DE6E5A">
        <w:trPr>
          <w:trHeight w:val="1260"/>
        </w:trPr>
        <w:tc>
          <w:tcPr>
            <w:tcW w:w="1694" w:type="dxa"/>
          </w:tcPr>
          <w:p w:rsidR="00595141" w:rsidRDefault="00595141" w:rsidP="00595141">
            <w:pPr>
              <w:rPr>
                <w:rFonts w:ascii="Calibri" w:hAnsi="Calibri"/>
              </w:rPr>
            </w:pPr>
          </w:p>
        </w:tc>
        <w:tc>
          <w:tcPr>
            <w:tcW w:w="1694" w:type="dxa"/>
          </w:tcPr>
          <w:p w:rsidR="00595141" w:rsidRDefault="00595141" w:rsidP="00595141">
            <w:pPr>
              <w:rPr>
                <w:rFonts w:ascii="Calibri" w:hAnsi="Calibri"/>
              </w:rPr>
            </w:pPr>
          </w:p>
        </w:tc>
        <w:tc>
          <w:tcPr>
            <w:tcW w:w="1695" w:type="dxa"/>
          </w:tcPr>
          <w:p w:rsidR="00595141" w:rsidRDefault="00595141" w:rsidP="00595141">
            <w:pPr>
              <w:rPr>
                <w:rFonts w:ascii="Calibri" w:hAnsi="Calibri"/>
              </w:rPr>
            </w:pPr>
          </w:p>
        </w:tc>
        <w:tc>
          <w:tcPr>
            <w:tcW w:w="1829" w:type="dxa"/>
          </w:tcPr>
          <w:p w:rsidR="00595141" w:rsidRDefault="00595141" w:rsidP="00595141">
            <w:pPr>
              <w:rPr>
                <w:rFonts w:ascii="Calibri" w:hAnsi="Calibri"/>
              </w:rPr>
            </w:pPr>
          </w:p>
        </w:tc>
        <w:tc>
          <w:tcPr>
            <w:tcW w:w="1560" w:type="dxa"/>
          </w:tcPr>
          <w:p w:rsidR="00595141" w:rsidRDefault="00595141" w:rsidP="00595141">
            <w:pPr>
              <w:rPr>
                <w:rFonts w:ascii="Calibri" w:hAnsi="Calibri"/>
              </w:rPr>
            </w:pPr>
          </w:p>
        </w:tc>
      </w:tr>
    </w:tbl>
    <w:p w:rsidR="00C31A96" w:rsidRPr="000A690C" w:rsidRDefault="00CA1812" w:rsidP="00595141">
      <w:pPr>
        <w:spacing w:after="0" w:line="240" w:lineRule="auto"/>
        <w:rPr>
          <w:rFonts w:cs="Times New Roman"/>
          <w:sz w:val="28"/>
          <w:szCs w:val="28"/>
        </w:rPr>
      </w:pPr>
      <w:r w:rsidRPr="000A690C">
        <w:rPr>
          <w:rFonts w:cs="Times New Roman"/>
          <w:sz w:val="28"/>
          <w:szCs w:val="28"/>
        </w:rPr>
        <w:t>Datum: 15</w:t>
      </w:r>
      <w:r w:rsidR="00C31A96" w:rsidRPr="000A690C">
        <w:rPr>
          <w:rFonts w:cs="Times New Roman"/>
          <w:sz w:val="28"/>
          <w:szCs w:val="28"/>
        </w:rPr>
        <w:t xml:space="preserve">. 11. 2014   </w:t>
      </w:r>
      <w:r w:rsidR="00C31A96" w:rsidRPr="000A690C">
        <w:rPr>
          <w:rFonts w:cs="Times New Roman"/>
          <w:sz w:val="28"/>
          <w:szCs w:val="28"/>
        </w:rPr>
        <w:tab/>
      </w:r>
      <w:r w:rsidR="00C31A96" w:rsidRPr="000A690C">
        <w:rPr>
          <w:rFonts w:cs="Times New Roman"/>
          <w:sz w:val="28"/>
          <w:szCs w:val="28"/>
        </w:rPr>
        <w:tab/>
      </w:r>
      <w:r w:rsidR="00C31A96" w:rsidRPr="000A690C">
        <w:rPr>
          <w:rFonts w:cs="Times New Roman"/>
          <w:sz w:val="28"/>
          <w:szCs w:val="28"/>
        </w:rPr>
        <w:tab/>
      </w:r>
    </w:p>
    <w:p w:rsidR="00CA1812" w:rsidRPr="000A690C" w:rsidRDefault="00CA1812" w:rsidP="00595141">
      <w:pPr>
        <w:spacing w:after="0" w:line="240" w:lineRule="auto"/>
        <w:rPr>
          <w:rFonts w:cs="Times New Roman"/>
          <w:sz w:val="28"/>
          <w:szCs w:val="28"/>
        </w:rPr>
      </w:pPr>
    </w:p>
    <w:p w:rsidR="00CA1812" w:rsidRPr="000A690C" w:rsidRDefault="00CA1812" w:rsidP="00595141">
      <w:pPr>
        <w:spacing w:after="0" w:line="240" w:lineRule="auto"/>
        <w:rPr>
          <w:rFonts w:cs="Times New Roman"/>
          <w:sz w:val="28"/>
          <w:szCs w:val="28"/>
        </w:rPr>
      </w:pPr>
    </w:p>
    <w:p w:rsidR="00C31A96" w:rsidRPr="000A690C" w:rsidRDefault="00DE6E5A" w:rsidP="00595141">
      <w:pPr>
        <w:spacing w:after="0" w:line="240" w:lineRule="auto"/>
        <w:rPr>
          <w:rFonts w:cs="Times New Roman"/>
          <w:sz w:val="30"/>
          <w:szCs w:val="30"/>
        </w:rPr>
      </w:pPr>
      <w:r w:rsidRPr="000A690C">
        <w:rPr>
          <w:rFonts w:cs="Times New Roman"/>
          <w:sz w:val="28"/>
          <w:szCs w:val="28"/>
        </w:rPr>
        <w:tab/>
      </w:r>
      <w:r w:rsidRPr="000A690C">
        <w:rPr>
          <w:rFonts w:cs="Times New Roman"/>
          <w:sz w:val="28"/>
          <w:szCs w:val="28"/>
        </w:rPr>
        <w:tab/>
      </w:r>
      <w:r w:rsidRPr="000A690C">
        <w:rPr>
          <w:rFonts w:cs="Times New Roman"/>
          <w:sz w:val="28"/>
          <w:szCs w:val="28"/>
        </w:rPr>
        <w:tab/>
      </w:r>
      <w:r w:rsidRPr="000A690C">
        <w:rPr>
          <w:rFonts w:cs="Times New Roman"/>
          <w:sz w:val="28"/>
          <w:szCs w:val="28"/>
        </w:rPr>
        <w:tab/>
      </w:r>
      <w:r w:rsidRPr="000A690C">
        <w:rPr>
          <w:rFonts w:cs="Times New Roman"/>
          <w:sz w:val="28"/>
          <w:szCs w:val="28"/>
        </w:rPr>
        <w:tab/>
      </w:r>
      <w:r w:rsidR="003B48B7">
        <w:rPr>
          <w:rFonts w:cs="Times New Roman"/>
          <w:sz w:val="30"/>
          <w:szCs w:val="30"/>
        </w:rPr>
        <w:t xml:space="preserve">Spoštovani učenci, </w:t>
      </w:r>
      <w:r w:rsidRPr="000A690C">
        <w:rPr>
          <w:rFonts w:cs="Times New Roman"/>
          <w:sz w:val="30"/>
          <w:szCs w:val="30"/>
        </w:rPr>
        <w:t>starši</w:t>
      </w:r>
      <w:r w:rsidR="003B48B7">
        <w:rPr>
          <w:rFonts w:cs="Times New Roman"/>
          <w:sz w:val="30"/>
          <w:szCs w:val="30"/>
        </w:rPr>
        <w:t xml:space="preserve"> in krajani</w:t>
      </w:r>
      <w:r w:rsidRPr="000A690C">
        <w:rPr>
          <w:rFonts w:cs="Times New Roman"/>
          <w:sz w:val="30"/>
          <w:szCs w:val="30"/>
        </w:rPr>
        <w:t>!</w:t>
      </w:r>
    </w:p>
    <w:p w:rsidR="00C31A96" w:rsidRPr="000A690C" w:rsidRDefault="00C31A96" w:rsidP="00595141">
      <w:pPr>
        <w:spacing w:after="0" w:line="240" w:lineRule="auto"/>
        <w:rPr>
          <w:rFonts w:cs="Times New Roman"/>
          <w:sz w:val="26"/>
          <w:szCs w:val="26"/>
        </w:rPr>
      </w:pPr>
    </w:p>
    <w:p w:rsidR="0006388D" w:rsidRPr="000A690C" w:rsidRDefault="00C31A96" w:rsidP="00595141">
      <w:pPr>
        <w:spacing w:after="0" w:line="240" w:lineRule="auto"/>
        <w:jc w:val="both"/>
        <w:rPr>
          <w:rFonts w:cs="Times New Roman"/>
          <w:sz w:val="26"/>
          <w:szCs w:val="26"/>
        </w:rPr>
      </w:pPr>
      <w:r w:rsidRPr="000A690C">
        <w:rPr>
          <w:rFonts w:cs="Times New Roman"/>
          <w:sz w:val="26"/>
          <w:szCs w:val="26"/>
        </w:rPr>
        <w:t>Ena od pomembnejših odločitev učencev ob koncu osnovne šole je odločitev o nadaljnji izobraževalni poti. Da bi pri sprejemanju te odločitve imel</w:t>
      </w:r>
      <w:r w:rsidR="0006388D" w:rsidRPr="000A690C">
        <w:rPr>
          <w:rFonts w:cs="Times New Roman"/>
          <w:sz w:val="26"/>
          <w:szCs w:val="26"/>
        </w:rPr>
        <w:t xml:space="preserve">i čim več ustreznih informacij, vas vabimo na </w:t>
      </w:r>
    </w:p>
    <w:p w:rsidR="0006388D" w:rsidRPr="000A690C" w:rsidRDefault="0006388D" w:rsidP="00595141">
      <w:pPr>
        <w:spacing w:after="0" w:line="240" w:lineRule="auto"/>
        <w:jc w:val="both"/>
        <w:rPr>
          <w:rFonts w:cs="Times New Roman"/>
          <w:sz w:val="26"/>
          <w:szCs w:val="26"/>
        </w:rPr>
      </w:pPr>
    </w:p>
    <w:p w:rsidR="0006388D" w:rsidRPr="000A690C" w:rsidRDefault="0006388D" w:rsidP="00595141">
      <w:pPr>
        <w:spacing w:after="0" w:line="240" w:lineRule="auto"/>
        <w:jc w:val="center"/>
        <w:rPr>
          <w:rFonts w:cs="Times New Roman"/>
          <w:sz w:val="30"/>
          <w:szCs w:val="30"/>
        </w:rPr>
      </w:pPr>
      <w:r w:rsidRPr="000A690C">
        <w:rPr>
          <w:rFonts w:cs="Times New Roman"/>
          <w:b/>
          <w:sz w:val="30"/>
          <w:szCs w:val="30"/>
        </w:rPr>
        <w:t>poklicni sejem »SPOZNAVANJE POKLICEV in SREDNJIH ŠOL«.</w:t>
      </w:r>
    </w:p>
    <w:p w:rsidR="0006388D" w:rsidRPr="000A690C" w:rsidRDefault="0006388D" w:rsidP="00595141">
      <w:pPr>
        <w:spacing w:after="0" w:line="240" w:lineRule="auto"/>
        <w:jc w:val="both"/>
        <w:rPr>
          <w:rFonts w:cs="Times New Roman"/>
          <w:sz w:val="30"/>
          <w:szCs w:val="30"/>
        </w:rPr>
      </w:pPr>
    </w:p>
    <w:p w:rsidR="0006388D" w:rsidRPr="000A690C" w:rsidRDefault="0006388D" w:rsidP="00595141">
      <w:pPr>
        <w:spacing w:after="0" w:line="240" w:lineRule="auto"/>
        <w:jc w:val="both"/>
        <w:rPr>
          <w:rFonts w:cs="Times New Roman"/>
          <w:sz w:val="26"/>
          <w:szCs w:val="26"/>
        </w:rPr>
      </w:pPr>
      <w:r w:rsidRPr="000A690C">
        <w:rPr>
          <w:rFonts w:cs="Times New Roman"/>
          <w:sz w:val="26"/>
          <w:szCs w:val="26"/>
        </w:rPr>
        <w:t>Sejem bo potekal v</w:t>
      </w:r>
      <w:r w:rsidRPr="000A690C">
        <w:rPr>
          <w:rFonts w:cs="Times New Roman"/>
          <w:b/>
          <w:sz w:val="26"/>
          <w:szCs w:val="26"/>
        </w:rPr>
        <w:t xml:space="preserve"> torek, 25. 11. 2014, med 17.00 in 19.00 uro </w:t>
      </w:r>
      <w:r w:rsidRPr="000A690C">
        <w:rPr>
          <w:rFonts w:cs="Times New Roman"/>
          <w:sz w:val="26"/>
          <w:szCs w:val="26"/>
        </w:rPr>
        <w:t xml:space="preserve">v telovadnici </w:t>
      </w:r>
      <w:r w:rsidRPr="000A690C">
        <w:rPr>
          <w:rFonts w:cs="Times New Roman"/>
          <w:b/>
          <w:sz w:val="26"/>
          <w:szCs w:val="26"/>
        </w:rPr>
        <w:t>Osnovne šole Črna na Koroškem</w:t>
      </w:r>
      <w:r w:rsidRPr="000A690C">
        <w:rPr>
          <w:rFonts w:cs="Times New Roman"/>
          <w:sz w:val="26"/>
          <w:szCs w:val="26"/>
        </w:rPr>
        <w:t xml:space="preserve">. Za učence in starše 7., 8., in 9. razreda sejem skupaj </w:t>
      </w:r>
      <w:r w:rsidR="00595141" w:rsidRPr="000A690C">
        <w:rPr>
          <w:rFonts w:cs="Times New Roman"/>
          <w:sz w:val="26"/>
          <w:szCs w:val="26"/>
        </w:rPr>
        <w:t>organiziramo</w:t>
      </w:r>
      <w:r w:rsidRPr="000A690C">
        <w:rPr>
          <w:rFonts w:cs="Times New Roman"/>
          <w:sz w:val="26"/>
          <w:szCs w:val="26"/>
        </w:rPr>
        <w:t xml:space="preserve"> Osnovna šola Črna na Koroškem, Prevalje in Mežica ter Srednja šola Ravne.</w:t>
      </w:r>
    </w:p>
    <w:p w:rsidR="00CA1812" w:rsidRPr="000A690C" w:rsidRDefault="0006388D" w:rsidP="00595141">
      <w:pPr>
        <w:spacing w:after="0" w:line="240" w:lineRule="auto"/>
        <w:jc w:val="both"/>
        <w:rPr>
          <w:rFonts w:cs="Times New Roman"/>
          <w:sz w:val="26"/>
          <w:szCs w:val="26"/>
        </w:rPr>
      </w:pPr>
      <w:r w:rsidRPr="000A690C">
        <w:rPr>
          <w:rFonts w:cs="Times New Roman"/>
          <w:sz w:val="26"/>
          <w:szCs w:val="26"/>
        </w:rPr>
        <w:t>Otvoritev sejma z uvodno prireditvijo se bo pričela ob 17.00 uri. Na sejmu bodo prisotni predstavniki različnih srednjih šol (profesorji, dijaki) ter predstavniki drugih organizacij, podjetij in obrtni</w:t>
      </w:r>
      <w:r w:rsidR="00595141" w:rsidRPr="000A690C">
        <w:rPr>
          <w:rFonts w:cs="Times New Roman"/>
          <w:sz w:val="26"/>
          <w:szCs w:val="26"/>
        </w:rPr>
        <w:t xml:space="preserve">kov koroške in štajerske regije. </w:t>
      </w:r>
    </w:p>
    <w:p w:rsidR="00C31A96" w:rsidRPr="000A690C" w:rsidRDefault="00C31A96" w:rsidP="00595141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9D54B2" w:rsidRDefault="009D54B2" w:rsidP="009D54B2">
      <w:pPr>
        <w:spacing w:after="0" w:line="240" w:lineRule="auto"/>
        <w:rPr>
          <w:b/>
          <w:sz w:val="28"/>
          <w:szCs w:val="28"/>
        </w:rPr>
      </w:pPr>
    </w:p>
    <w:p w:rsidR="009D54B2" w:rsidRPr="000A690C" w:rsidRDefault="009D54B2" w:rsidP="009D54B2">
      <w:pPr>
        <w:spacing w:after="0" w:line="240" w:lineRule="auto"/>
        <w:rPr>
          <w:b/>
          <w:sz w:val="28"/>
          <w:szCs w:val="28"/>
        </w:rPr>
      </w:pPr>
      <w:r w:rsidRPr="000A690C">
        <w:rPr>
          <w:b/>
          <w:sz w:val="28"/>
          <w:szCs w:val="28"/>
        </w:rPr>
        <w:t>Seznam prisotnih srednjih šol, podjetij, obrtnikov ter drugih organizacij</w:t>
      </w:r>
    </w:p>
    <w:p w:rsidR="009D54B2" w:rsidRPr="009D54B2" w:rsidRDefault="009D54B2" w:rsidP="009D54B2">
      <w:pPr>
        <w:spacing w:after="0" w:line="240" w:lineRule="auto"/>
        <w:rPr>
          <w:b/>
          <w:sz w:val="24"/>
          <w:szCs w:val="24"/>
        </w:rPr>
      </w:pPr>
    </w:p>
    <w:tbl>
      <w:tblPr>
        <w:tblW w:w="7371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71"/>
      </w:tblGrid>
      <w:tr w:rsidR="009D54B2" w:rsidRPr="009D54B2" w:rsidTr="004147A7">
        <w:trPr>
          <w:trHeight w:val="344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4B2" w:rsidRPr="000A690C" w:rsidRDefault="009D54B2" w:rsidP="009D54B2">
            <w:pPr>
              <w:pStyle w:val="Odstavekseznama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l-SI"/>
              </w:rPr>
            </w:pPr>
            <w:r w:rsidRPr="000A690C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l-SI"/>
              </w:rPr>
              <w:t>IC Piramida Maribor, srednja šola za prehrano in živilstvo</w:t>
            </w:r>
          </w:p>
        </w:tc>
      </w:tr>
      <w:tr w:rsidR="009D54B2" w:rsidRPr="009D54B2" w:rsidTr="004147A7">
        <w:trPr>
          <w:trHeight w:val="344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4B2" w:rsidRPr="000A690C" w:rsidRDefault="009D54B2" w:rsidP="009D54B2">
            <w:pPr>
              <w:pStyle w:val="Odstavekseznama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l-SI"/>
              </w:rPr>
            </w:pPr>
            <w:r w:rsidRPr="000A690C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l-SI"/>
              </w:rPr>
              <w:t>Srednja šola za oblikovanje Maribor</w:t>
            </w:r>
          </w:p>
        </w:tc>
      </w:tr>
      <w:tr w:rsidR="009D54B2" w:rsidRPr="009D54B2" w:rsidTr="004147A7">
        <w:trPr>
          <w:trHeight w:val="344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4B2" w:rsidRPr="000A690C" w:rsidRDefault="009D54B2" w:rsidP="009D54B2">
            <w:pPr>
              <w:pStyle w:val="Odstavekseznama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l-SI"/>
              </w:rPr>
            </w:pPr>
            <w:r w:rsidRPr="000A690C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l-SI"/>
              </w:rPr>
              <w:t>Srednja šola za gostinstvo in turizem Maribor</w:t>
            </w:r>
          </w:p>
        </w:tc>
      </w:tr>
      <w:tr w:rsidR="009D54B2" w:rsidRPr="009D54B2" w:rsidTr="004147A7">
        <w:trPr>
          <w:trHeight w:val="344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4B2" w:rsidRPr="000A690C" w:rsidRDefault="009D54B2" w:rsidP="009D54B2">
            <w:pPr>
              <w:pStyle w:val="Odstavekseznama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l-SI"/>
              </w:rPr>
            </w:pPr>
            <w:r w:rsidRPr="000A690C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l-SI"/>
              </w:rPr>
              <w:t>Biotehniška šola Maribor</w:t>
            </w:r>
          </w:p>
        </w:tc>
      </w:tr>
      <w:tr w:rsidR="009D54B2" w:rsidRPr="009D54B2" w:rsidTr="004147A7">
        <w:trPr>
          <w:trHeight w:val="344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4B2" w:rsidRPr="000A690C" w:rsidRDefault="009D54B2" w:rsidP="009D54B2">
            <w:pPr>
              <w:pStyle w:val="Odstavekseznama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l-SI"/>
              </w:rPr>
            </w:pPr>
            <w:r w:rsidRPr="000A690C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l-SI"/>
              </w:rPr>
              <w:t>Gimnazija in srednja kemijska šola Ruše</w:t>
            </w:r>
          </w:p>
        </w:tc>
      </w:tr>
      <w:tr w:rsidR="009D54B2" w:rsidRPr="009D54B2" w:rsidTr="004147A7">
        <w:trPr>
          <w:trHeight w:val="344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4B2" w:rsidRPr="000A690C" w:rsidRDefault="009D54B2" w:rsidP="009D54B2">
            <w:pPr>
              <w:pStyle w:val="Odstavekseznama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l-SI"/>
              </w:rPr>
            </w:pPr>
            <w:r w:rsidRPr="000A690C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l-SI"/>
              </w:rPr>
              <w:t>Škofijska gimnazija Antona Martina Slomška Maribor</w:t>
            </w:r>
          </w:p>
        </w:tc>
      </w:tr>
      <w:tr w:rsidR="009D54B2" w:rsidRPr="009D54B2" w:rsidTr="004147A7">
        <w:trPr>
          <w:trHeight w:val="370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4B2" w:rsidRPr="000A690C" w:rsidRDefault="009D54B2" w:rsidP="009D54B2">
            <w:pPr>
              <w:pStyle w:val="Odstavekseznama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l-SI"/>
              </w:rPr>
            </w:pPr>
            <w:r w:rsidRPr="000A690C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l-SI"/>
              </w:rPr>
              <w:t>Šola za hortikulturo in vizualne umetnosti Celje</w:t>
            </w:r>
          </w:p>
        </w:tc>
      </w:tr>
      <w:tr w:rsidR="009D54B2" w:rsidRPr="009D54B2" w:rsidTr="004147A7">
        <w:trPr>
          <w:trHeight w:val="344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4B2" w:rsidRPr="000A690C" w:rsidRDefault="009D54B2" w:rsidP="009D54B2">
            <w:pPr>
              <w:pStyle w:val="Odstavekseznama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l-SI"/>
              </w:rPr>
            </w:pPr>
            <w:r w:rsidRPr="000A690C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l-SI"/>
              </w:rPr>
              <w:t>ŠCSG, Srednja zdravstvena šola Slovenj Gradec</w:t>
            </w:r>
          </w:p>
        </w:tc>
      </w:tr>
      <w:tr w:rsidR="009D54B2" w:rsidRPr="009D54B2" w:rsidTr="004147A7">
        <w:trPr>
          <w:trHeight w:val="344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4B2" w:rsidRPr="000A690C" w:rsidRDefault="009D54B2" w:rsidP="009D54B2">
            <w:pPr>
              <w:pStyle w:val="Odstavekseznama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l-SI"/>
              </w:rPr>
            </w:pPr>
            <w:r w:rsidRPr="000A690C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l-SI"/>
              </w:rPr>
              <w:t>ŠCSG, Srednja šola Slovenj Gradec in Muta</w:t>
            </w:r>
          </w:p>
        </w:tc>
      </w:tr>
      <w:tr w:rsidR="009D54B2" w:rsidRPr="009D54B2" w:rsidTr="004147A7">
        <w:trPr>
          <w:trHeight w:val="344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4B2" w:rsidRPr="000A690C" w:rsidRDefault="009D54B2" w:rsidP="009D54B2">
            <w:pPr>
              <w:pStyle w:val="Odstavekseznama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l-SI"/>
              </w:rPr>
            </w:pPr>
            <w:r w:rsidRPr="000A690C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l-SI"/>
              </w:rPr>
              <w:t>ŠCSG, Gimnazija Slovenj Gradec</w:t>
            </w:r>
          </w:p>
        </w:tc>
      </w:tr>
      <w:tr w:rsidR="009D54B2" w:rsidRPr="009D54B2" w:rsidTr="004147A7">
        <w:trPr>
          <w:trHeight w:val="344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4B2" w:rsidRPr="000A690C" w:rsidRDefault="009D54B2" w:rsidP="009D54B2">
            <w:pPr>
              <w:pStyle w:val="Odstavekseznama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l-SI"/>
              </w:rPr>
            </w:pPr>
            <w:r w:rsidRPr="000A690C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l-SI"/>
              </w:rPr>
              <w:t>ŠC Ravne, Gimnazija Ravne na Koroškem</w:t>
            </w:r>
          </w:p>
        </w:tc>
      </w:tr>
      <w:tr w:rsidR="009D54B2" w:rsidRPr="009D54B2" w:rsidTr="004147A7">
        <w:trPr>
          <w:trHeight w:val="344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4B2" w:rsidRPr="000A690C" w:rsidRDefault="009D54B2" w:rsidP="009D54B2">
            <w:pPr>
              <w:pStyle w:val="Odstavekseznama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l-SI"/>
              </w:rPr>
            </w:pPr>
            <w:r w:rsidRPr="000A690C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l-SI"/>
              </w:rPr>
              <w:t>ŠC Ravne, Srednja šola Ravne na Koroškem</w:t>
            </w:r>
          </w:p>
          <w:p w:rsidR="009D54B2" w:rsidRDefault="009D54B2" w:rsidP="009D54B2">
            <w:pPr>
              <w:pStyle w:val="Odstavekseznama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l-SI"/>
              </w:rPr>
            </w:pPr>
            <w:r w:rsidRPr="000A690C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l-SI"/>
              </w:rPr>
              <w:t>Gimnazija, elektro in pomorska šola Piran</w:t>
            </w:r>
          </w:p>
          <w:p w:rsidR="00D973C1" w:rsidRDefault="00D973C1" w:rsidP="00D973C1">
            <w:pPr>
              <w:pStyle w:val="Odstavekseznama"/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l-SI"/>
              </w:rPr>
            </w:pPr>
          </w:p>
          <w:p w:rsidR="00D973C1" w:rsidRDefault="00D973C1" w:rsidP="00D973C1">
            <w:pPr>
              <w:pStyle w:val="Odstavekseznama"/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l-SI"/>
              </w:rPr>
            </w:pPr>
          </w:p>
          <w:p w:rsidR="00D973C1" w:rsidRPr="000A690C" w:rsidRDefault="00D973C1" w:rsidP="00D973C1">
            <w:pPr>
              <w:pStyle w:val="Odstavekseznama"/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l-SI"/>
              </w:rPr>
            </w:pPr>
          </w:p>
          <w:p w:rsidR="009D54B2" w:rsidRPr="000A690C" w:rsidRDefault="009D54B2" w:rsidP="009D54B2">
            <w:pPr>
              <w:pStyle w:val="Odstavekseznama"/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l-SI"/>
              </w:rPr>
            </w:pPr>
          </w:p>
        </w:tc>
      </w:tr>
      <w:tr w:rsidR="00D973C1" w:rsidRPr="000A690C" w:rsidTr="004147A7">
        <w:trPr>
          <w:trHeight w:val="344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C1" w:rsidRPr="00530016" w:rsidRDefault="00D973C1" w:rsidP="00B457FF">
            <w:pPr>
              <w:pStyle w:val="Odstavekseznama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l-SI"/>
              </w:rPr>
            </w:pPr>
            <w:r w:rsidRPr="00530016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l-SI"/>
              </w:rPr>
              <w:lastRenderedPageBreak/>
              <w:t>TAB d.d. in MPI reciklaža d.o.o.</w:t>
            </w:r>
          </w:p>
        </w:tc>
      </w:tr>
      <w:tr w:rsidR="00D973C1" w:rsidRPr="000A690C" w:rsidTr="004147A7">
        <w:trPr>
          <w:trHeight w:val="344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C1" w:rsidRPr="00530016" w:rsidRDefault="00D973C1" w:rsidP="00B457FF">
            <w:pPr>
              <w:pStyle w:val="Odstavekseznama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l-SI"/>
              </w:rPr>
            </w:pPr>
            <w:r w:rsidRPr="00530016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l-SI"/>
              </w:rPr>
              <w:t>CABLEX-M d.o.o.</w:t>
            </w:r>
          </w:p>
        </w:tc>
      </w:tr>
      <w:tr w:rsidR="00D973C1" w:rsidRPr="000A690C" w:rsidTr="004147A7">
        <w:trPr>
          <w:trHeight w:val="344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C1" w:rsidRPr="00530016" w:rsidRDefault="00D973C1" w:rsidP="00B457FF">
            <w:pPr>
              <w:pStyle w:val="Odstavekseznama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l-SI"/>
              </w:rPr>
            </w:pPr>
            <w:r w:rsidRPr="00530016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l-SI"/>
              </w:rPr>
              <w:t>Metal Ravne d.o.o.</w:t>
            </w:r>
          </w:p>
        </w:tc>
      </w:tr>
      <w:tr w:rsidR="00D973C1" w:rsidRPr="000A690C" w:rsidTr="004147A7">
        <w:trPr>
          <w:trHeight w:val="344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C1" w:rsidRPr="00530016" w:rsidRDefault="00D973C1" w:rsidP="00B457FF">
            <w:pPr>
              <w:pStyle w:val="Odstavekseznama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l-SI"/>
              </w:rPr>
            </w:pPr>
            <w:r w:rsidRPr="00530016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l-SI"/>
              </w:rPr>
              <w:t>Zavod Republike Slovenije za zaposlovanje</w:t>
            </w:r>
          </w:p>
        </w:tc>
      </w:tr>
      <w:tr w:rsidR="00D973C1" w:rsidRPr="000A690C" w:rsidTr="004147A7">
        <w:trPr>
          <w:trHeight w:val="344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C1" w:rsidRPr="00530016" w:rsidRDefault="00D973C1" w:rsidP="00B457FF">
            <w:pPr>
              <w:pStyle w:val="Odstavekseznama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l-SI"/>
              </w:rPr>
            </w:pPr>
            <w:r w:rsidRPr="00530016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l-SI"/>
              </w:rPr>
              <w:t>RRA Koroška d.o.o.</w:t>
            </w:r>
          </w:p>
        </w:tc>
      </w:tr>
      <w:tr w:rsidR="00D973C1" w:rsidRPr="000A690C" w:rsidTr="004147A7">
        <w:trPr>
          <w:trHeight w:val="344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C1" w:rsidRPr="00530016" w:rsidRDefault="00D973C1" w:rsidP="00B457FF">
            <w:pPr>
              <w:pStyle w:val="Odstavekseznama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l-SI"/>
              </w:rPr>
            </w:pPr>
            <w:r w:rsidRPr="00530016">
              <w:rPr>
                <w:sz w:val="26"/>
                <w:szCs w:val="26"/>
              </w:rPr>
              <w:t>DELALUT gostinstvo, turizem in storitve d.o.o.</w:t>
            </w:r>
          </w:p>
        </w:tc>
      </w:tr>
      <w:tr w:rsidR="00D973C1" w:rsidRPr="000A690C" w:rsidTr="004147A7">
        <w:trPr>
          <w:trHeight w:val="344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C1" w:rsidRPr="00530016" w:rsidRDefault="00D973C1" w:rsidP="00B457FF">
            <w:pPr>
              <w:pStyle w:val="Odstavekseznama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l-SI"/>
              </w:rPr>
            </w:pPr>
            <w:r w:rsidRPr="00530016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l-SI"/>
              </w:rPr>
              <w:t>Optika in trgovina Klinc, Marko Klinc s.p.</w:t>
            </w:r>
          </w:p>
        </w:tc>
      </w:tr>
      <w:tr w:rsidR="00D973C1" w:rsidRPr="000A690C" w:rsidTr="004147A7">
        <w:trPr>
          <w:trHeight w:val="344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C1" w:rsidRPr="00530016" w:rsidRDefault="00D973C1" w:rsidP="00B457FF">
            <w:pPr>
              <w:pStyle w:val="Odstavekseznama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l-SI"/>
              </w:rPr>
            </w:pPr>
            <w:r w:rsidRPr="00530016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l-SI"/>
              </w:rPr>
              <w:t>Kleparstvo,vodovod, Janko Potočnik s.p.</w:t>
            </w:r>
          </w:p>
        </w:tc>
      </w:tr>
      <w:tr w:rsidR="00D973C1" w:rsidRPr="000A690C" w:rsidTr="004147A7">
        <w:trPr>
          <w:trHeight w:val="344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C1" w:rsidRPr="00530016" w:rsidRDefault="00D973C1" w:rsidP="00B457FF">
            <w:pPr>
              <w:pStyle w:val="Odstavekseznama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l-SI"/>
              </w:rPr>
            </w:pPr>
            <w:r w:rsidRPr="00530016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l-SI"/>
              </w:rPr>
              <w:t>Gozdno gospodarstvo Slovenj Gradec d.d.</w:t>
            </w:r>
          </w:p>
        </w:tc>
      </w:tr>
      <w:tr w:rsidR="00D973C1" w:rsidRPr="000A690C" w:rsidTr="00D973C1">
        <w:trPr>
          <w:trHeight w:val="344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73C1" w:rsidRPr="00FF2FA4" w:rsidRDefault="00D973C1" w:rsidP="00B457FF">
            <w:pPr>
              <w:pStyle w:val="Odstavekseznama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l-SI"/>
              </w:rPr>
            </w:pPr>
            <w:r w:rsidRPr="00FF2FA4">
              <w:rPr>
                <w:sz w:val="26"/>
                <w:szCs w:val="26"/>
              </w:rPr>
              <w:t>Norma Soft</w:t>
            </w:r>
            <w:bookmarkStart w:id="0" w:name="_GoBack"/>
            <w:bookmarkEnd w:id="0"/>
            <w:r w:rsidRPr="00FF2FA4">
              <w:rPr>
                <w:sz w:val="26"/>
                <w:szCs w:val="26"/>
              </w:rPr>
              <w:t>, računalniški inženiring d.o.o.</w:t>
            </w:r>
          </w:p>
        </w:tc>
      </w:tr>
      <w:tr w:rsidR="00D973C1" w:rsidRPr="000A690C" w:rsidTr="004147A7">
        <w:trPr>
          <w:trHeight w:val="344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C1" w:rsidRPr="00FF2FA4" w:rsidRDefault="00D973C1" w:rsidP="00B457FF">
            <w:pPr>
              <w:pStyle w:val="Odstavekseznama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l-SI"/>
              </w:rPr>
            </w:pPr>
            <w:r w:rsidRPr="00FF2FA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l-SI"/>
              </w:rPr>
              <w:t>Dobrote z.b.o., PE tekstilni center Dravograd</w:t>
            </w:r>
          </w:p>
        </w:tc>
      </w:tr>
      <w:tr w:rsidR="00D973C1" w:rsidRPr="000A690C" w:rsidTr="004147A7">
        <w:trPr>
          <w:trHeight w:val="344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C1" w:rsidRPr="00530016" w:rsidRDefault="00D973C1" w:rsidP="00B457FF">
            <w:pPr>
              <w:pStyle w:val="Odstavekseznama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l-SI"/>
              </w:rPr>
            </w:pPr>
            <w:r w:rsidRPr="00530016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l-SI"/>
              </w:rPr>
              <w:t>KORATUR Avtobusni promet in turizem d.d.</w:t>
            </w:r>
          </w:p>
        </w:tc>
      </w:tr>
      <w:tr w:rsidR="00D973C1" w:rsidRPr="000A690C" w:rsidTr="004147A7">
        <w:trPr>
          <w:trHeight w:val="344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C1" w:rsidRPr="00530016" w:rsidRDefault="00D973C1" w:rsidP="00B457FF">
            <w:pPr>
              <w:pStyle w:val="Odstavekseznama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l-SI"/>
              </w:rPr>
            </w:pPr>
            <w:r w:rsidRPr="00530016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l-SI"/>
              </w:rPr>
              <w:t>Konfekcijski modelar, Maruša Obretan</w:t>
            </w:r>
          </w:p>
        </w:tc>
      </w:tr>
      <w:tr w:rsidR="00D973C1" w:rsidRPr="000A690C" w:rsidTr="004147A7">
        <w:trPr>
          <w:trHeight w:val="344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C1" w:rsidRPr="00530016" w:rsidRDefault="00D973C1" w:rsidP="00B457FF">
            <w:pPr>
              <w:pStyle w:val="Odstavekseznama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l-SI"/>
              </w:rPr>
            </w:pPr>
            <w:r w:rsidRPr="00530016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l-SI"/>
              </w:rPr>
              <w:t>Mehanizacija Miler d.o.o.</w:t>
            </w:r>
          </w:p>
        </w:tc>
      </w:tr>
      <w:tr w:rsidR="00D973C1" w:rsidRPr="000A690C" w:rsidTr="004147A7">
        <w:trPr>
          <w:trHeight w:val="344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73C1" w:rsidRPr="00530016" w:rsidRDefault="00D973C1" w:rsidP="00B457FF">
            <w:pPr>
              <w:pStyle w:val="Odstavekseznama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l-SI"/>
              </w:rPr>
            </w:pPr>
            <w:r w:rsidRPr="00530016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l-SI"/>
              </w:rPr>
              <w:t>EKO DIM d.o.o</w:t>
            </w:r>
          </w:p>
        </w:tc>
      </w:tr>
      <w:tr w:rsidR="00D973C1" w:rsidRPr="000A690C" w:rsidTr="004147A7">
        <w:trPr>
          <w:trHeight w:val="344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73C1" w:rsidRPr="00530016" w:rsidRDefault="00D973C1" w:rsidP="00B457FF">
            <w:pPr>
              <w:pStyle w:val="Odstavekseznama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l-SI"/>
              </w:rPr>
            </w:pPr>
            <w:r w:rsidRPr="00530016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l-SI"/>
              </w:rPr>
              <w:t>Zdravstveni dom Ravne na Koroškem</w:t>
            </w:r>
          </w:p>
        </w:tc>
      </w:tr>
      <w:tr w:rsidR="00D973C1" w:rsidRPr="000A690C" w:rsidTr="004147A7">
        <w:trPr>
          <w:trHeight w:val="344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73C1" w:rsidRPr="00530016" w:rsidRDefault="00D973C1" w:rsidP="00B457FF">
            <w:pPr>
              <w:pStyle w:val="Odstavekseznama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l-SI"/>
              </w:rPr>
            </w:pPr>
            <w:r w:rsidRPr="00530016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l-SI"/>
              </w:rPr>
              <w:t>Koroški gasilski zavod</w:t>
            </w:r>
          </w:p>
        </w:tc>
      </w:tr>
      <w:tr w:rsidR="00D973C1" w:rsidRPr="000A690C" w:rsidTr="004147A7">
        <w:trPr>
          <w:trHeight w:val="344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73C1" w:rsidRPr="00530016" w:rsidRDefault="00D973C1" w:rsidP="00B457FF">
            <w:pPr>
              <w:pStyle w:val="Odstavekseznama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l-SI"/>
              </w:rPr>
            </w:pPr>
            <w:r w:rsidRPr="00530016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l-SI"/>
              </w:rPr>
              <w:t>Policijska postaja Ravne na Koroškem</w:t>
            </w:r>
          </w:p>
        </w:tc>
      </w:tr>
    </w:tbl>
    <w:p w:rsidR="009D54B2" w:rsidRPr="00211CC4" w:rsidRDefault="009D54B2" w:rsidP="009D54B2">
      <w:pPr>
        <w:spacing w:after="0" w:line="240" w:lineRule="auto"/>
        <w:rPr>
          <w:b/>
          <w:sz w:val="28"/>
          <w:szCs w:val="28"/>
        </w:rPr>
      </w:pPr>
    </w:p>
    <w:p w:rsidR="009D54B2" w:rsidRPr="00211CC4" w:rsidRDefault="009D54B2" w:rsidP="00595141">
      <w:pPr>
        <w:spacing w:after="0" w:line="240" w:lineRule="auto"/>
        <w:rPr>
          <w:rFonts w:cs="Times New Roman"/>
          <w:sz w:val="28"/>
          <w:szCs w:val="28"/>
        </w:rPr>
      </w:pPr>
    </w:p>
    <w:p w:rsidR="00C31A96" w:rsidRPr="00211CC4" w:rsidRDefault="00211CC4" w:rsidP="009D54B2">
      <w:pPr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</w:t>
      </w:r>
      <w:r w:rsidR="009D54B2" w:rsidRPr="00211CC4">
        <w:rPr>
          <w:rFonts w:cs="Times New Roman"/>
          <w:sz w:val="28"/>
          <w:szCs w:val="28"/>
        </w:rPr>
        <w:t xml:space="preserve"> </w:t>
      </w:r>
      <w:r w:rsidR="00C31A96" w:rsidRPr="00211CC4">
        <w:rPr>
          <w:rFonts w:cs="Times New Roman"/>
          <w:sz w:val="28"/>
          <w:szCs w:val="28"/>
        </w:rPr>
        <w:t>Vljudno vabljeni!</w:t>
      </w:r>
    </w:p>
    <w:p w:rsidR="00C31A96" w:rsidRPr="00211CC4" w:rsidRDefault="00C31A96" w:rsidP="00595141">
      <w:pPr>
        <w:spacing w:after="0" w:line="240" w:lineRule="auto"/>
        <w:rPr>
          <w:rFonts w:cs="Times New Roman"/>
          <w:sz w:val="28"/>
          <w:szCs w:val="28"/>
        </w:rPr>
      </w:pPr>
    </w:p>
    <w:p w:rsidR="00DE6E5A" w:rsidRPr="009D54B2" w:rsidRDefault="00DE6E5A" w:rsidP="00595141">
      <w:pPr>
        <w:spacing w:after="0" w:line="240" w:lineRule="auto"/>
        <w:rPr>
          <w:sz w:val="24"/>
          <w:szCs w:val="24"/>
        </w:rPr>
      </w:pPr>
    </w:p>
    <w:tbl>
      <w:tblPr>
        <w:tblStyle w:val="Tabelamrea"/>
        <w:tblpPr w:leftFromText="141" w:rightFromText="141" w:horzAnchor="margin" w:tblpXSpec="center" w:tblpY="-749"/>
        <w:tblW w:w="84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4"/>
        <w:gridCol w:w="1694"/>
        <w:gridCol w:w="1695"/>
        <w:gridCol w:w="1829"/>
        <w:gridCol w:w="1560"/>
      </w:tblGrid>
      <w:tr w:rsidR="00DE6E5A" w:rsidTr="000241C5">
        <w:trPr>
          <w:trHeight w:val="1260"/>
        </w:trPr>
        <w:tc>
          <w:tcPr>
            <w:tcW w:w="1694" w:type="dxa"/>
          </w:tcPr>
          <w:p w:rsidR="00DE6E5A" w:rsidRDefault="00DE6E5A" w:rsidP="000241C5">
            <w:pPr>
              <w:rPr>
                <w:rFonts w:ascii="Calibri" w:hAnsi="Calibri"/>
              </w:rPr>
            </w:pPr>
            <w:r>
              <w:rPr>
                <w:rFonts w:ascii="Calibri" w:hAnsi="Calibri"/>
                <w:noProof/>
                <w:lang w:eastAsia="sl-SI"/>
              </w:rPr>
              <w:drawing>
                <wp:inline distT="0" distB="0" distL="0" distR="0" wp14:anchorId="107505E5" wp14:editId="746FDA3C">
                  <wp:extent cx="804672" cy="781319"/>
                  <wp:effectExtent l="0" t="0" r="0" b="0"/>
                  <wp:docPr id="3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1424" cy="787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4" w:type="dxa"/>
          </w:tcPr>
          <w:p w:rsidR="00DE6E5A" w:rsidRDefault="00DE6E5A" w:rsidP="000241C5">
            <w:pPr>
              <w:rPr>
                <w:rFonts w:ascii="Calibri" w:hAnsi="Calibri"/>
              </w:rPr>
            </w:pPr>
          </w:p>
        </w:tc>
        <w:tc>
          <w:tcPr>
            <w:tcW w:w="1695" w:type="dxa"/>
          </w:tcPr>
          <w:p w:rsidR="00DE6E5A" w:rsidRDefault="00DE6E5A" w:rsidP="000241C5">
            <w:pPr>
              <w:rPr>
                <w:rFonts w:ascii="Calibri" w:hAnsi="Calibri"/>
              </w:rPr>
            </w:pPr>
            <w:r>
              <w:rPr>
                <w:noProof/>
                <w:lang w:eastAsia="sl-SI"/>
              </w:rPr>
              <w:drawing>
                <wp:inline distT="0" distB="0" distL="0" distR="0" wp14:anchorId="646CFC2E" wp14:editId="44135EB5">
                  <wp:extent cx="921715" cy="768095"/>
                  <wp:effectExtent l="0" t="0" r="0" b="0"/>
                  <wp:docPr id="8" name="Slika 8" descr="http://os-prevalje.mojasola.si/razno/logipr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os-prevalje.mojasola.si/razno/logipr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1716" cy="7680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9" w:type="dxa"/>
          </w:tcPr>
          <w:p w:rsidR="00DE6E5A" w:rsidRDefault="00DE6E5A" w:rsidP="000241C5">
            <w:pPr>
              <w:rPr>
                <w:rFonts w:ascii="Calibri" w:hAnsi="Calibri"/>
              </w:rPr>
            </w:pPr>
          </w:p>
        </w:tc>
        <w:tc>
          <w:tcPr>
            <w:tcW w:w="1560" w:type="dxa"/>
          </w:tcPr>
          <w:p w:rsidR="00DE6E5A" w:rsidRDefault="00DE6E5A" w:rsidP="000241C5">
            <w:pPr>
              <w:rPr>
                <w:rFonts w:ascii="Calibri" w:hAnsi="Calibri"/>
              </w:rPr>
            </w:pPr>
            <w:r>
              <w:rPr>
                <w:noProof/>
                <w:lang w:eastAsia="sl-SI"/>
              </w:rPr>
              <w:drawing>
                <wp:inline distT="0" distB="0" distL="0" distR="0" wp14:anchorId="42331EE6" wp14:editId="3E353512">
                  <wp:extent cx="731520" cy="737976"/>
                  <wp:effectExtent l="0" t="0" r="0" b="5080"/>
                  <wp:docPr id="10" name="Slika 10" descr="C:\Documents and Settings\uporabnik\Desktop\SKK-logo1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uporabnik\Desktop\SKK-logo1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460" cy="7459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E6E5A" w:rsidRDefault="00DE6E5A" w:rsidP="00DE6E5A">
      <w:pPr>
        <w:spacing w:after="0" w:line="240" w:lineRule="auto"/>
        <w:rPr>
          <w:sz w:val="24"/>
          <w:szCs w:val="24"/>
        </w:rPr>
      </w:pPr>
    </w:p>
    <w:tbl>
      <w:tblPr>
        <w:tblStyle w:val="Tabelamrea"/>
        <w:tblpPr w:leftFromText="141" w:rightFromText="141" w:horzAnchor="margin" w:tblpXSpec="center" w:tblpY="-749"/>
        <w:tblW w:w="84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4"/>
        <w:gridCol w:w="1694"/>
        <w:gridCol w:w="1695"/>
        <w:gridCol w:w="1829"/>
        <w:gridCol w:w="1560"/>
      </w:tblGrid>
      <w:tr w:rsidR="00DE6E5A" w:rsidTr="00DE6E5A">
        <w:trPr>
          <w:trHeight w:val="1260"/>
        </w:trPr>
        <w:tc>
          <w:tcPr>
            <w:tcW w:w="1694" w:type="dxa"/>
          </w:tcPr>
          <w:p w:rsidR="00DE6E5A" w:rsidRDefault="00DE6E5A" w:rsidP="000241C5">
            <w:pPr>
              <w:rPr>
                <w:rFonts w:ascii="Calibri" w:hAnsi="Calibri"/>
              </w:rPr>
            </w:pPr>
            <w:r>
              <w:rPr>
                <w:rFonts w:ascii="Calibri" w:hAnsi="Calibri"/>
                <w:noProof/>
                <w:lang w:eastAsia="sl-SI"/>
              </w:rPr>
              <w:drawing>
                <wp:inline distT="0" distB="0" distL="0" distR="0" wp14:anchorId="1BD42DB1" wp14:editId="35E99D58">
                  <wp:extent cx="804672" cy="781319"/>
                  <wp:effectExtent l="0" t="0" r="0" b="0"/>
                  <wp:docPr id="11" name="Slika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1424" cy="787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4" w:type="dxa"/>
          </w:tcPr>
          <w:p w:rsidR="00DE6E5A" w:rsidRDefault="00393637" w:rsidP="00393637">
            <w:pPr>
              <w:tabs>
                <w:tab w:val="center" w:pos="739"/>
              </w:tabs>
              <w:rPr>
                <w:rFonts w:ascii="Calibri" w:hAnsi="Calibri"/>
              </w:rPr>
            </w:pPr>
            <w:r>
              <w:rPr>
                <w:rFonts w:ascii="Calibri" w:hAnsi="Calibri"/>
                <w:noProof/>
                <w:lang w:eastAsia="sl-SI"/>
              </w:rPr>
              <w:t xml:space="preserve"> </w:t>
            </w:r>
            <w:r>
              <w:rPr>
                <w:rFonts w:ascii="Calibri" w:hAnsi="Calibri"/>
                <w:noProof/>
                <w:lang w:eastAsia="sl-SI"/>
              </w:rPr>
              <w:tab/>
            </w:r>
            <w:r>
              <w:rPr>
                <w:rFonts w:ascii="Calibri" w:hAnsi="Calibri"/>
                <w:noProof/>
                <w:lang w:eastAsia="sl-SI"/>
              </w:rPr>
              <w:drawing>
                <wp:inline distT="0" distB="0" distL="0" distR="0" wp14:anchorId="5E45FBBA" wp14:editId="3DD708B4">
                  <wp:extent cx="651053" cy="854419"/>
                  <wp:effectExtent l="0" t="0" r="0" b="3175"/>
                  <wp:docPr id="17" name="Slika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1336" cy="854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5" w:type="dxa"/>
          </w:tcPr>
          <w:p w:rsidR="00DE6E5A" w:rsidRDefault="00DE6E5A" w:rsidP="000241C5">
            <w:pPr>
              <w:rPr>
                <w:rFonts w:ascii="Calibri" w:hAnsi="Calibri"/>
              </w:rPr>
            </w:pPr>
            <w:r>
              <w:rPr>
                <w:noProof/>
                <w:lang w:eastAsia="sl-SI"/>
              </w:rPr>
              <w:drawing>
                <wp:inline distT="0" distB="0" distL="0" distR="0" wp14:anchorId="7D75BE13" wp14:editId="2909D331">
                  <wp:extent cx="939272" cy="782726"/>
                  <wp:effectExtent l="0" t="0" r="0" b="0"/>
                  <wp:docPr id="13" name="Slika 13" descr="http://os-prevalje.mojasola.si/razno/logipr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os-prevalje.mojasola.si/razno/logipr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273" cy="782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9" w:type="dxa"/>
          </w:tcPr>
          <w:p w:rsidR="00DE6E5A" w:rsidRDefault="00393637" w:rsidP="000241C5">
            <w:pPr>
              <w:rPr>
                <w:rFonts w:ascii="Calibri" w:hAnsi="Calibri"/>
              </w:rPr>
            </w:pPr>
            <w:r>
              <w:rPr>
                <w:noProof/>
                <w:lang w:eastAsia="sl-SI"/>
              </w:rPr>
              <w:drawing>
                <wp:inline distT="0" distB="0" distL="0" distR="0" wp14:anchorId="78F7D50A" wp14:editId="56B4E375">
                  <wp:extent cx="1082274" cy="782726"/>
                  <wp:effectExtent l="0" t="0" r="3810" b="0"/>
                  <wp:docPr id="18" name="Slika 18" descr="mali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mali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675" cy="783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</w:tcPr>
          <w:p w:rsidR="00DE6E5A" w:rsidRDefault="00DE6E5A" w:rsidP="000241C5">
            <w:pPr>
              <w:rPr>
                <w:rFonts w:ascii="Calibri" w:hAnsi="Calibri"/>
              </w:rPr>
            </w:pPr>
            <w:r>
              <w:rPr>
                <w:noProof/>
                <w:lang w:eastAsia="sl-SI"/>
              </w:rPr>
              <w:drawing>
                <wp:inline distT="0" distB="0" distL="0" distR="0" wp14:anchorId="7486DEE2" wp14:editId="75218D11">
                  <wp:extent cx="731520" cy="737976"/>
                  <wp:effectExtent l="0" t="0" r="0" b="5080"/>
                  <wp:docPr id="15" name="Slika 15" descr="C:\Documents and Settings\uporabnik\Desktop\SKK-logo1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uporabnik\Desktop\SKK-logo1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460" cy="7459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E6E5A" w:rsidRPr="00C31A96" w:rsidRDefault="00DE6E5A" w:rsidP="00DE6E5A">
      <w:pPr>
        <w:spacing w:after="0" w:line="240" w:lineRule="auto"/>
      </w:pPr>
    </w:p>
    <w:sectPr w:rsidR="00DE6E5A" w:rsidRPr="00C31A96" w:rsidSect="0059514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B8246B"/>
    <w:multiLevelType w:val="hybridMultilevel"/>
    <w:tmpl w:val="2384CB2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E76400"/>
    <w:multiLevelType w:val="hybridMultilevel"/>
    <w:tmpl w:val="13AC35B2"/>
    <w:lvl w:ilvl="0" w:tplc="D766236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25" w:hanging="360"/>
      </w:pPr>
    </w:lvl>
    <w:lvl w:ilvl="2" w:tplc="0424001B" w:tentative="1">
      <w:start w:val="1"/>
      <w:numFmt w:val="lowerRoman"/>
      <w:lvlText w:val="%3."/>
      <w:lvlJc w:val="right"/>
      <w:pPr>
        <w:ind w:left="1845" w:hanging="180"/>
      </w:pPr>
    </w:lvl>
    <w:lvl w:ilvl="3" w:tplc="0424000F" w:tentative="1">
      <w:start w:val="1"/>
      <w:numFmt w:val="decimal"/>
      <w:lvlText w:val="%4."/>
      <w:lvlJc w:val="left"/>
      <w:pPr>
        <w:ind w:left="2565" w:hanging="360"/>
      </w:pPr>
    </w:lvl>
    <w:lvl w:ilvl="4" w:tplc="04240019" w:tentative="1">
      <w:start w:val="1"/>
      <w:numFmt w:val="lowerLetter"/>
      <w:lvlText w:val="%5."/>
      <w:lvlJc w:val="left"/>
      <w:pPr>
        <w:ind w:left="3285" w:hanging="360"/>
      </w:pPr>
    </w:lvl>
    <w:lvl w:ilvl="5" w:tplc="0424001B" w:tentative="1">
      <w:start w:val="1"/>
      <w:numFmt w:val="lowerRoman"/>
      <w:lvlText w:val="%6."/>
      <w:lvlJc w:val="right"/>
      <w:pPr>
        <w:ind w:left="4005" w:hanging="180"/>
      </w:pPr>
    </w:lvl>
    <w:lvl w:ilvl="6" w:tplc="0424000F" w:tentative="1">
      <w:start w:val="1"/>
      <w:numFmt w:val="decimal"/>
      <w:lvlText w:val="%7."/>
      <w:lvlJc w:val="left"/>
      <w:pPr>
        <w:ind w:left="4725" w:hanging="360"/>
      </w:pPr>
    </w:lvl>
    <w:lvl w:ilvl="7" w:tplc="04240019" w:tentative="1">
      <w:start w:val="1"/>
      <w:numFmt w:val="lowerLetter"/>
      <w:lvlText w:val="%8."/>
      <w:lvlJc w:val="left"/>
      <w:pPr>
        <w:ind w:left="5445" w:hanging="360"/>
      </w:pPr>
    </w:lvl>
    <w:lvl w:ilvl="8" w:tplc="0424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4D48054D"/>
    <w:multiLevelType w:val="hybridMultilevel"/>
    <w:tmpl w:val="0B0C2B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96308B"/>
    <w:multiLevelType w:val="hybridMultilevel"/>
    <w:tmpl w:val="0CEE40A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9FE"/>
    <w:rsid w:val="00037B2C"/>
    <w:rsid w:val="0006388D"/>
    <w:rsid w:val="0008125A"/>
    <w:rsid w:val="00081C6E"/>
    <w:rsid w:val="000A6459"/>
    <w:rsid w:val="000A690C"/>
    <w:rsid w:val="000B1760"/>
    <w:rsid w:val="00104DCD"/>
    <w:rsid w:val="001D6F3D"/>
    <w:rsid w:val="00211CC4"/>
    <w:rsid w:val="002379FE"/>
    <w:rsid w:val="0037624E"/>
    <w:rsid w:val="00393637"/>
    <w:rsid w:val="003B48B7"/>
    <w:rsid w:val="00405C8E"/>
    <w:rsid w:val="004E0599"/>
    <w:rsid w:val="0050110E"/>
    <w:rsid w:val="005750F1"/>
    <w:rsid w:val="00595141"/>
    <w:rsid w:val="005A5D00"/>
    <w:rsid w:val="006E6BE6"/>
    <w:rsid w:val="007369FE"/>
    <w:rsid w:val="00762024"/>
    <w:rsid w:val="00831D95"/>
    <w:rsid w:val="008324B0"/>
    <w:rsid w:val="00847458"/>
    <w:rsid w:val="009D54B2"/>
    <w:rsid w:val="009F0174"/>
    <w:rsid w:val="00A126F1"/>
    <w:rsid w:val="00A71525"/>
    <w:rsid w:val="00B918D4"/>
    <w:rsid w:val="00C31A96"/>
    <w:rsid w:val="00CA1812"/>
    <w:rsid w:val="00D26A22"/>
    <w:rsid w:val="00D973C1"/>
    <w:rsid w:val="00DB0AE5"/>
    <w:rsid w:val="00DE6E5A"/>
    <w:rsid w:val="00E5089C"/>
    <w:rsid w:val="00EF63E5"/>
    <w:rsid w:val="00FD2E0F"/>
    <w:rsid w:val="00FE2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2">
    <w:name w:val="heading 2"/>
    <w:basedOn w:val="Navaden"/>
    <w:next w:val="Navaden"/>
    <w:link w:val="Naslov2Znak"/>
    <w:qFormat/>
    <w:rsid w:val="0059514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08125A"/>
    <w:pPr>
      <w:ind w:left="720"/>
      <w:contextualSpacing/>
    </w:pPr>
  </w:style>
  <w:style w:type="table" w:styleId="Tabelamrea">
    <w:name w:val="Table Grid"/>
    <w:basedOn w:val="Navadnatabela"/>
    <w:rsid w:val="007369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26A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26A22"/>
    <w:rPr>
      <w:rFonts w:ascii="Segoe UI" w:hAnsi="Segoe UI" w:cs="Segoe UI"/>
      <w:sz w:val="18"/>
      <w:szCs w:val="18"/>
    </w:rPr>
  </w:style>
  <w:style w:type="character" w:customStyle="1" w:styleId="Naslov2Znak">
    <w:name w:val="Naslov 2 Znak"/>
    <w:basedOn w:val="Privzetapisavaodstavka"/>
    <w:link w:val="Naslov2"/>
    <w:rsid w:val="00595141"/>
    <w:rPr>
      <w:rFonts w:ascii="Times New Roman" w:eastAsia="Times New Roman" w:hAnsi="Times New Roman" w:cs="Times New Roman"/>
      <w:b/>
      <w:sz w:val="24"/>
      <w:szCs w:val="24"/>
      <w:lang w:eastAsia="sl-SI"/>
    </w:rPr>
  </w:style>
  <w:style w:type="character" w:styleId="Hiperpovezava">
    <w:name w:val="Hyperlink"/>
    <w:rsid w:val="0059514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2">
    <w:name w:val="heading 2"/>
    <w:basedOn w:val="Navaden"/>
    <w:next w:val="Navaden"/>
    <w:link w:val="Naslov2Znak"/>
    <w:qFormat/>
    <w:rsid w:val="0059514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08125A"/>
    <w:pPr>
      <w:ind w:left="720"/>
      <w:contextualSpacing/>
    </w:pPr>
  </w:style>
  <w:style w:type="table" w:styleId="Tabelamrea">
    <w:name w:val="Table Grid"/>
    <w:basedOn w:val="Navadnatabela"/>
    <w:rsid w:val="007369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26A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26A22"/>
    <w:rPr>
      <w:rFonts w:ascii="Segoe UI" w:hAnsi="Segoe UI" w:cs="Segoe UI"/>
      <w:sz w:val="18"/>
      <w:szCs w:val="18"/>
    </w:rPr>
  </w:style>
  <w:style w:type="character" w:customStyle="1" w:styleId="Naslov2Znak">
    <w:name w:val="Naslov 2 Znak"/>
    <w:basedOn w:val="Privzetapisavaodstavka"/>
    <w:link w:val="Naslov2"/>
    <w:rsid w:val="00595141"/>
    <w:rPr>
      <w:rFonts w:ascii="Times New Roman" w:eastAsia="Times New Roman" w:hAnsi="Times New Roman" w:cs="Times New Roman"/>
      <w:b/>
      <w:sz w:val="24"/>
      <w:szCs w:val="24"/>
      <w:lang w:eastAsia="sl-SI"/>
    </w:rPr>
  </w:style>
  <w:style w:type="character" w:styleId="Hiperpovezava">
    <w:name w:val="Hyperlink"/>
    <w:rsid w:val="005951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319</Words>
  <Characters>1824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Neza</dc:creator>
  <cp:lastModifiedBy>Občinačrna</cp:lastModifiedBy>
  <cp:revision>5</cp:revision>
  <cp:lastPrinted>2014-11-12T13:39:00Z</cp:lastPrinted>
  <dcterms:created xsi:type="dcterms:W3CDTF">2014-11-21T06:38:00Z</dcterms:created>
  <dcterms:modified xsi:type="dcterms:W3CDTF">2014-11-21T08:05:00Z</dcterms:modified>
</cp:coreProperties>
</file>