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5" w:rsidRDefault="00672CA3" w:rsidP="00672CA3">
      <w:pPr>
        <w:jc w:val="right"/>
      </w:pPr>
      <w:r>
        <w:t xml:space="preserve">Ravne na Koroškem, </w:t>
      </w:r>
      <w:r w:rsidR="007B395F">
        <w:t>15.4.2014</w:t>
      </w:r>
    </w:p>
    <w:p w:rsidR="0070243A" w:rsidRDefault="0070243A" w:rsidP="0070243A">
      <w:pPr>
        <w:spacing w:after="0" w:line="240" w:lineRule="auto"/>
        <w:rPr>
          <w:u w:val="single"/>
        </w:rPr>
      </w:pPr>
      <w:r w:rsidRPr="0070243A">
        <w:rPr>
          <w:u w:val="single"/>
        </w:rPr>
        <w:t>za občinski svet</w:t>
      </w:r>
      <w:r>
        <w:rPr>
          <w:u w:val="single"/>
        </w:rPr>
        <w:t xml:space="preserve"> občin:</w:t>
      </w:r>
    </w:p>
    <w:p w:rsidR="0070243A" w:rsidRPr="0070243A" w:rsidRDefault="0070243A" w:rsidP="0070243A">
      <w:pPr>
        <w:spacing w:after="0" w:line="240" w:lineRule="auto"/>
      </w:pPr>
      <w:r w:rsidRPr="0070243A">
        <w:t>Ravne na Koroškem</w:t>
      </w:r>
    </w:p>
    <w:p w:rsidR="0070243A" w:rsidRPr="0070243A" w:rsidRDefault="0070243A" w:rsidP="0070243A">
      <w:pPr>
        <w:spacing w:after="0" w:line="240" w:lineRule="auto"/>
      </w:pPr>
      <w:r w:rsidRPr="0070243A">
        <w:t>Prevalje</w:t>
      </w:r>
    </w:p>
    <w:p w:rsidR="0070243A" w:rsidRPr="0070243A" w:rsidRDefault="0070243A" w:rsidP="0070243A">
      <w:pPr>
        <w:spacing w:after="0" w:line="240" w:lineRule="auto"/>
      </w:pPr>
      <w:r w:rsidRPr="0070243A">
        <w:t xml:space="preserve">Mežica </w:t>
      </w:r>
    </w:p>
    <w:p w:rsidR="0070243A" w:rsidRPr="0070243A" w:rsidRDefault="0070243A" w:rsidP="0070243A">
      <w:pPr>
        <w:spacing w:after="0" w:line="240" w:lineRule="auto"/>
      </w:pPr>
      <w:r w:rsidRPr="0070243A">
        <w:t>Črna na Koroškem</w:t>
      </w:r>
    </w:p>
    <w:p w:rsidR="0070243A" w:rsidRPr="0070243A" w:rsidRDefault="0070243A" w:rsidP="0070243A">
      <w:pPr>
        <w:spacing w:after="0" w:line="240" w:lineRule="auto"/>
        <w:rPr>
          <w:u w:val="single"/>
        </w:rPr>
      </w:pPr>
    </w:p>
    <w:p w:rsidR="0070243A" w:rsidRDefault="0070243A" w:rsidP="007024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PREDLOG PRODAJNIH CEN </w:t>
      </w:r>
      <w:r w:rsidR="006229D0">
        <w:rPr>
          <w:b/>
          <w:sz w:val="24"/>
        </w:rPr>
        <w:t xml:space="preserve">ZBIRANJA KOMUNALNIH ODPADKOV IN ZBIRANJA BIOLOŠKIH ODPADKOV </w:t>
      </w:r>
      <w:r>
        <w:rPr>
          <w:b/>
          <w:sz w:val="24"/>
        </w:rPr>
        <w:t xml:space="preserve"> </w:t>
      </w:r>
    </w:p>
    <w:p w:rsidR="0070243A" w:rsidRDefault="0070243A" w:rsidP="0070243A">
      <w:pPr>
        <w:spacing w:after="0" w:line="240" w:lineRule="auto"/>
        <w:rPr>
          <w:b/>
          <w:sz w:val="24"/>
        </w:rPr>
      </w:pPr>
    </w:p>
    <w:p w:rsidR="007A253D" w:rsidRDefault="00CE38A5" w:rsidP="0065248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Kot izvajalci javne službe  smo dolžni oblikovati cene storitev v skladu z Uredbo o metodologiji za oblikovanje cen storitev obveznih občinskih GJS varstva okolja </w:t>
      </w:r>
      <w:r w:rsidR="00672CA3">
        <w:rPr>
          <w:sz w:val="24"/>
        </w:rPr>
        <w:t xml:space="preserve">(UL RS 87/2012). </w:t>
      </w:r>
      <w:r w:rsidR="007A253D">
        <w:rPr>
          <w:sz w:val="24"/>
        </w:rPr>
        <w:t>Skladno z uredbo (</w:t>
      </w:r>
      <w:proofErr w:type="spellStart"/>
      <w:r w:rsidR="007A253D">
        <w:rPr>
          <w:sz w:val="24"/>
        </w:rPr>
        <w:t>23.člen</w:t>
      </w:r>
      <w:proofErr w:type="spellEnd"/>
      <w:r w:rsidR="007A253D">
        <w:rPr>
          <w:sz w:val="24"/>
        </w:rPr>
        <w:t xml:space="preserve">) mora biti </w:t>
      </w:r>
      <w:r w:rsidR="007A253D" w:rsidRPr="00CE38A5">
        <w:rPr>
          <w:sz w:val="24"/>
          <w:u w:val="single"/>
        </w:rPr>
        <w:t>cena na računih za uporabnike</w:t>
      </w:r>
      <w:r w:rsidR="007A253D">
        <w:rPr>
          <w:sz w:val="24"/>
        </w:rPr>
        <w:t xml:space="preserve"> javnih storitev prikazana </w:t>
      </w:r>
      <w:r w:rsidR="007A253D" w:rsidRPr="00CE38A5">
        <w:rPr>
          <w:sz w:val="24"/>
          <w:u w:val="single"/>
        </w:rPr>
        <w:t>v kg</w:t>
      </w:r>
      <w:r w:rsidR="007A253D">
        <w:rPr>
          <w:sz w:val="24"/>
        </w:rPr>
        <w:t xml:space="preserve"> in ne več na osebo. Pri čemer se upošteva, da uporabnik zbere 16,6 kg/ mesec mešanih komunalnih odpadkov in 9,4 kg/mesec bioloških odpadkov. Upoštevano je, da oseba odloži 30 l odpadkov na teden oz. 120 litrov  na mesec za štiri odvoze mesečno. </w:t>
      </w:r>
    </w:p>
    <w:p w:rsidR="00652481" w:rsidRDefault="00652481" w:rsidP="00CE38A5">
      <w:pPr>
        <w:spacing w:after="0" w:line="240" w:lineRule="auto"/>
        <w:jc w:val="both"/>
        <w:rPr>
          <w:sz w:val="24"/>
        </w:rPr>
      </w:pPr>
    </w:p>
    <w:p w:rsidR="00CE38A5" w:rsidRDefault="00652481" w:rsidP="00CE38A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 podlagi omenjenega smo izdelali predračunske cene leta 2014 (predlagana cena) in jih primerjali z zadnjo veljavno ceno (za prikaz primerjave </w:t>
      </w:r>
      <w:r w:rsidR="00B75796">
        <w:rPr>
          <w:sz w:val="24"/>
        </w:rPr>
        <w:t>smo jih preračunali na os/</w:t>
      </w:r>
      <w:proofErr w:type="spellStart"/>
      <w:r w:rsidR="00B75796">
        <w:rPr>
          <w:sz w:val="24"/>
        </w:rPr>
        <w:t>mes</w:t>
      </w:r>
      <w:proofErr w:type="spellEnd"/>
      <w:r w:rsidR="00B75796">
        <w:rPr>
          <w:sz w:val="24"/>
        </w:rPr>
        <w:t xml:space="preserve">). Primerjava posameznih cen je </w:t>
      </w:r>
      <w:r>
        <w:rPr>
          <w:sz w:val="24"/>
        </w:rPr>
        <w:t>prikazana v spodnji preglednici. Kot ločeno postavko smo obračunavali tudi ekološko rento.</w:t>
      </w:r>
      <w:r w:rsidR="006229D0">
        <w:rPr>
          <w:sz w:val="24"/>
        </w:rPr>
        <w:t xml:space="preserve"> V okviru nove uredbe oz. najkasneje s 1.4.2014, se ekološka renta ne prikazuje več ločeno</w:t>
      </w:r>
      <w:r w:rsidR="00B75796">
        <w:rPr>
          <w:sz w:val="24"/>
        </w:rPr>
        <w:t xml:space="preserve"> (zapisnik tržne inšpektorice, 14.3.2014). Skladno z uredbo je o</w:t>
      </w:r>
      <w:r w:rsidR="006229D0">
        <w:rPr>
          <w:sz w:val="24"/>
        </w:rPr>
        <w:t>dškodnina sestavni del cene javne infrastrukture</w:t>
      </w:r>
      <w:r w:rsidR="00B75796">
        <w:rPr>
          <w:sz w:val="24"/>
        </w:rPr>
        <w:t>. V</w:t>
      </w:r>
      <w:r w:rsidR="006229D0">
        <w:rPr>
          <w:sz w:val="24"/>
        </w:rPr>
        <w:t xml:space="preserve"> predlagani ceni leta 2014 </w:t>
      </w:r>
      <w:r w:rsidR="00B75796">
        <w:rPr>
          <w:sz w:val="24"/>
        </w:rPr>
        <w:t xml:space="preserve">smo </w:t>
      </w:r>
      <w:r w:rsidR="006229D0">
        <w:rPr>
          <w:sz w:val="24"/>
        </w:rPr>
        <w:t xml:space="preserve">omenjeno spremembo upoštevali. </w:t>
      </w:r>
      <w:r w:rsidR="00CE38A5">
        <w:rPr>
          <w:sz w:val="24"/>
        </w:rPr>
        <w:t>Predlagana c</w:t>
      </w:r>
      <w:r w:rsidR="00CE38A5" w:rsidRPr="00131EFE">
        <w:rPr>
          <w:sz w:val="24"/>
        </w:rPr>
        <w:t>ena javne infrastrukture</w:t>
      </w:r>
      <w:r w:rsidR="00CE38A5">
        <w:rPr>
          <w:sz w:val="24"/>
        </w:rPr>
        <w:t xml:space="preserve"> zbiranja </w:t>
      </w:r>
      <w:proofErr w:type="spellStart"/>
      <w:r w:rsidR="00CE38A5">
        <w:rPr>
          <w:sz w:val="24"/>
        </w:rPr>
        <w:t>kom.odpadkov</w:t>
      </w:r>
      <w:proofErr w:type="spellEnd"/>
      <w:r w:rsidR="00CE38A5">
        <w:rPr>
          <w:sz w:val="24"/>
        </w:rPr>
        <w:t xml:space="preserve"> za leto 2014 je tako sestavljena:</w:t>
      </w:r>
    </w:p>
    <w:p w:rsidR="00CE38A5" w:rsidRDefault="00CE38A5" w:rsidP="00CE38A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amortizacije javne infrastrukture :                              0,051</w:t>
      </w:r>
      <w:r w:rsidR="007B395F">
        <w:rPr>
          <w:sz w:val="24"/>
        </w:rPr>
        <w:t>5</w:t>
      </w:r>
      <w:r>
        <w:rPr>
          <w:sz w:val="24"/>
        </w:rPr>
        <w:t xml:space="preserve"> €</w:t>
      </w:r>
    </w:p>
    <w:p w:rsidR="00CE38A5" w:rsidRDefault="00CE38A5" w:rsidP="00CE38A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odškodnine (</w:t>
      </w:r>
      <w:proofErr w:type="spellStart"/>
      <w:r>
        <w:rPr>
          <w:sz w:val="24"/>
        </w:rPr>
        <w:t>ekol.renta</w:t>
      </w:r>
      <w:proofErr w:type="spellEnd"/>
      <w:r>
        <w:rPr>
          <w:sz w:val="24"/>
        </w:rPr>
        <w:t xml:space="preserve"> + odškodnine):                      0,40</w:t>
      </w:r>
      <w:r w:rsidR="008E3A72">
        <w:rPr>
          <w:sz w:val="24"/>
        </w:rPr>
        <w:t>83</w:t>
      </w:r>
      <w:r>
        <w:rPr>
          <w:sz w:val="24"/>
        </w:rPr>
        <w:t xml:space="preserve"> €</w:t>
      </w:r>
    </w:p>
    <w:p w:rsidR="006229D0" w:rsidRPr="00CE38A5" w:rsidRDefault="0070243A" w:rsidP="00CE38A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24296">
        <w:rPr>
          <w:sz w:val="24"/>
        </w:rPr>
        <w:t>odhodki financiranja</w:t>
      </w:r>
      <w:r w:rsidR="00CE38A5" w:rsidRPr="00CE38A5">
        <w:rPr>
          <w:sz w:val="24"/>
        </w:rPr>
        <w:t>:</w:t>
      </w:r>
      <w:r>
        <w:rPr>
          <w:sz w:val="24"/>
        </w:rPr>
        <w:t xml:space="preserve">     </w:t>
      </w:r>
      <w:r w:rsidR="00CE38A5" w:rsidRPr="00CE38A5">
        <w:rPr>
          <w:sz w:val="24"/>
        </w:rPr>
        <w:t xml:space="preserve">                                                0,</w:t>
      </w:r>
      <w:r w:rsidR="004302A9">
        <w:rPr>
          <w:sz w:val="24"/>
        </w:rPr>
        <w:t>385</w:t>
      </w:r>
      <w:r w:rsidR="007B395F">
        <w:rPr>
          <w:sz w:val="24"/>
        </w:rPr>
        <w:t>2</w:t>
      </w:r>
      <w:r w:rsidR="00DA6F52">
        <w:rPr>
          <w:sz w:val="24"/>
        </w:rPr>
        <w:t xml:space="preserve"> €.</w:t>
      </w:r>
    </w:p>
    <w:p w:rsidR="006229D0" w:rsidRDefault="006229D0" w:rsidP="00672CA3">
      <w:pPr>
        <w:spacing w:after="0" w:line="240" w:lineRule="auto"/>
        <w:jc w:val="both"/>
        <w:rPr>
          <w:sz w:val="24"/>
        </w:rPr>
      </w:pPr>
    </w:p>
    <w:p w:rsidR="006229D0" w:rsidRPr="00672CA3" w:rsidRDefault="006229D0" w:rsidP="006229D0">
      <w:pPr>
        <w:pStyle w:val="Napis"/>
        <w:spacing w:after="0"/>
        <w:rPr>
          <w:sz w:val="24"/>
        </w:rPr>
      </w:pPr>
      <w:r>
        <w:t xml:space="preserve">Tabela </w:t>
      </w:r>
      <w:r w:rsidR="00AB5543">
        <w:fldChar w:fldCharType="begin"/>
      </w:r>
      <w:r w:rsidR="00AB5543">
        <w:instrText xml:space="preserve"> SEQ Tabela \* ARABIC </w:instrText>
      </w:r>
      <w:r w:rsidR="00AB5543">
        <w:fldChar w:fldCharType="separate"/>
      </w:r>
      <w:r w:rsidR="00861A5B">
        <w:rPr>
          <w:noProof/>
        </w:rPr>
        <w:t>1</w:t>
      </w:r>
      <w:r w:rsidR="00AB5543">
        <w:rPr>
          <w:noProof/>
        </w:rPr>
        <w:fldChar w:fldCharType="end"/>
      </w:r>
      <w:r>
        <w:t>: Primerjava prodajnih cen ravnanja s komunalnimi odpadki v občinah RPMČ</w:t>
      </w:r>
      <w:r w:rsidR="002E04A2">
        <w:t xml:space="preserve"> za občane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1"/>
        <w:gridCol w:w="1043"/>
        <w:gridCol w:w="1303"/>
        <w:gridCol w:w="1303"/>
        <w:gridCol w:w="1303"/>
        <w:gridCol w:w="1299"/>
      </w:tblGrid>
      <w:tr w:rsidR="004302A9" w:rsidRPr="006229D0" w:rsidTr="004302A9">
        <w:trPr>
          <w:trHeight w:val="45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Storitev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Vrsta cene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EM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Zadnja veljavna cena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Predlagana cena 2014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02A9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  <w:p w:rsidR="004302A9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 xml:space="preserve">Razlika </w:t>
            </w:r>
          </w:p>
          <w:p w:rsidR="004302A9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cen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395F" w:rsidRDefault="007B395F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Indeks spremembe</w:t>
            </w:r>
          </w:p>
        </w:tc>
      </w:tr>
      <w:tr w:rsidR="004302A9" w:rsidRPr="006229D0" w:rsidTr="004302A9">
        <w:trPr>
          <w:trHeight w:val="454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Zbiranje komunalnih odpadkov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Cena javne </w:t>
            </w:r>
            <w:proofErr w:type="spellStart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infrastr</w:t>
            </w:r>
            <w:proofErr w:type="spellEnd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0,0879 €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8E3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84</w:t>
            </w:r>
            <w:r w:rsidR="008E3A72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50</w:t>
            </w: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 €</w:t>
            </w:r>
          </w:p>
        </w:tc>
        <w:tc>
          <w:tcPr>
            <w:tcW w:w="707" w:type="pct"/>
            <w:tcBorders>
              <w:top w:val="nil"/>
              <w:left w:val="nil"/>
              <w:right w:val="single" w:sz="4" w:space="0" w:color="auto"/>
            </w:tcBorders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</w:tr>
      <w:tr w:rsidR="004302A9" w:rsidRPr="006229D0" w:rsidTr="004302A9">
        <w:trPr>
          <w:trHeight w:val="454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Cena storitve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2,2413 €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2,2413</w:t>
            </w: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 €</w:t>
            </w:r>
          </w:p>
        </w:tc>
        <w:tc>
          <w:tcPr>
            <w:tcW w:w="707" w:type="pct"/>
            <w:tcBorders>
              <w:left w:val="nil"/>
              <w:right w:val="single" w:sz="4" w:space="0" w:color="auto"/>
            </w:tcBorders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</w:tr>
      <w:tr w:rsidR="004302A9" w:rsidRPr="006229D0" w:rsidTr="004302A9">
        <w:trPr>
          <w:trHeight w:val="454"/>
        </w:trPr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Ekološka renta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0,3605 €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</w:tr>
      <w:tr w:rsidR="004302A9" w:rsidRPr="006229D0" w:rsidTr="004302A9">
        <w:trPr>
          <w:trHeight w:val="454"/>
        </w:trPr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2,6897 €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2A9" w:rsidRPr="006229D0" w:rsidRDefault="004302A9" w:rsidP="008E3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3,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</w:t>
            </w:r>
            <w:r w:rsidR="008E3A72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863</w:t>
            </w: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 xml:space="preserve">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02A9" w:rsidRDefault="004302A9" w:rsidP="008E3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0,39</w:t>
            </w:r>
            <w:r w:rsidR="008E3A72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66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 xml:space="preserve"> €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02A9" w:rsidRPr="006229D0" w:rsidRDefault="004302A9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115*</w:t>
            </w:r>
          </w:p>
        </w:tc>
      </w:tr>
      <w:tr w:rsidR="004302A9" w:rsidRPr="006229D0" w:rsidTr="004302A9">
        <w:trPr>
          <w:trHeight w:val="454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Zbiranje bioloških odpadkov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Cena javne </w:t>
            </w:r>
            <w:proofErr w:type="spellStart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infrastr</w:t>
            </w:r>
            <w:proofErr w:type="spellEnd"/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0,0026 €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0,0000 €</w:t>
            </w:r>
          </w:p>
        </w:tc>
        <w:tc>
          <w:tcPr>
            <w:tcW w:w="707" w:type="pct"/>
            <w:tcBorders>
              <w:top w:val="nil"/>
              <w:left w:val="nil"/>
              <w:right w:val="single" w:sz="4" w:space="0" w:color="auto"/>
            </w:tcBorders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</w:tr>
      <w:tr w:rsidR="004302A9" w:rsidRPr="006229D0" w:rsidTr="004302A9">
        <w:trPr>
          <w:trHeight w:val="454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Cena storitve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€/os/mes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0,3658 €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A9" w:rsidRPr="006229D0" w:rsidRDefault="004302A9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>1,2250</w:t>
            </w:r>
            <w:r w:rsidRPr="006229D0"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  <w:t xml:space="preserve"> €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A9" w:rsidRPr="006229D0" w:rsidRDefault="004302A9" w:rsidP="00D84F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sl-SI"/>
              </w:rPr>
            </w:pPr>
          </w:p>
        </w:tc>
      </w:tr>
      <w:tr w:rsidR="004302A9" w:rsidRPr="006229D0" w:rsidTr="004302A9">
        <w:trPr>
          <w:trHeight w:val="454"/>
        </w:trPr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Skupaj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2A9" w:rsidRPr="006229D0" w:rsidRDefault="004302A9" w:rsidP="006229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0,3684 €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02A9" w:rsidRPr="006229D0" w:rsidRDefault="004302A9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1,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225</w:t>
            </w:r>
            <w:r w:rsidRPr="006229D0"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02A9" w:rsidRDefault="004302A9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0,8566 €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02A9" w:rsidRPr="006229D0" w:rsidRDefault="004302A9" w:rsidP="0043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sl-SI"/>
              </w:rPr>
              <w:t>325</w:t>
            </w:r>
          </w:p>
        </w:tc>
      </w:tr>
    </w:tbl>
    <w:p w:rsidR="00EE6254" w:rsidRPr="004302A9" w:rsidRDefault="00EE6254" w:rsidP="00C13C4E">
      <w:pPr>
        <w:spacing w:after="0" w:line="240" w:lineRule="auto"/>
        <w:jc w:val="both"/>
        <w:rPr>
          <w:sz w:val="20"/>
        </w:rPr>
      </w:pPr>
      <w:r w:rsidRPr="004302A9">
        <w:rPr>
          <w:sz w:val="20"/>
        </w:rPr>
        <w:t xml:space="preserve">*V dvigu cene zbiranja </w:t>
      </w:r>
      <w:r w:rsidR="004302A9" w:rsidRPr="004302A9">
        <w:rPr>
          <w:sz w:val="20"/>
        </w:rPr>
        <w:t>kom. odpadkov, je variabilna cena nespremenjena, za omenjeni delež se spremeni</w:t>
      </w:r>
      <w:r w:rsidR="00C13C4E">
        <w:rPr>
          <w:sz w:val="20"/>
        </w:rPr>
        <w:t xml:space="preserve"> samo</w:t>
      </w:r>
      <w:r w:rsidR="004302A9" w:rsidRPr="004302A9">
        <w:rPr>
          <w:sz w:val="20"/>
        </w:rPr>
        <w:t xml:space="preserve"> cena javne infrastrukture . Cena zbiranja BIO odpadko</w:t>
      </w:r>
      <w:r w:rsidR="00C13C4E">
        <w:rPr>
          <w:sz w:val="20"/>
        </w:rPr>
        <w:t xml:space="preserve">v se spremeni iz naslova dodatno vključenih stroškov BIO obdelave, ki jo izvaja </w:t>
      </w:r>
      <w:proofErr w:type="spellStart"/>
      <w:r w:rsidR="00C13C4E">
        <w:rPr>
          <w:sz w:val="20"/>
        </w:rPr>
        <w:t>Kocerod</w:t>
      </w:r>
      <w:proofErr w:type="spellEnd"/>
      <w:r w:rsidR="00C13C4E">
        <w:rPr>
          <w:sz w:val="20"/>
        </w:rPr>
        <w:t xml:space="preserve"> in vključenih cca. 46 % uporabnikov</w:t>
      </w:r>
      <w:r w:rsidR="001D401A">
        <w:rPr>
          <w:sz w:val="20"/>
        </w:rPr>
        <w:t xml:space="preserve"> JKP Log (enotna cena prej tega ni imela). </w:t>
      </w:r>
    </w:p>
    <w:p w:rsidR="001E1D1E" w:rsidRDefault="001E1D1E" w:rsidP="001E1D1E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Razlogi predlagane nove cene </w:t>
      </w:r>
      <w:r w:rsidR="00DA6F52">
        <w:rPr>
          <w:b/>
          <w:sz w:val="24"/>
        </w:rPr>
        <w:t>2014</w:t>
      </w:r>
    </w:p>
    <w:p w:rsidR="001D5429" w:rsidRDefault="001D5429" w:rsidP="001E1D1E">
      <w:pPr>
        <w:spacing w:after="0" w:line="240" w:lineRule="auto"/>
        <w:rPr>
          <w:b/>
          <w:sz w:val="24"/>
        </w:rPr>
      </w:pPr>
    </w:p>
    <w:p w:rsidR="001E1D1E" w:rsidRDefault="001E1D1E" w:rsidP="00131EF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Zakonska omejitev: sprejetje cen v skladu z uredbo najpozneje v 15 mesecih po uveljavitvi (1.4.2014)</w:t>
      </w:r>
      <w:r w:rsidR="00131EFE">
        <w:rPr>
          <w:sz w:val="24"/>
        </w:rPr>
        <w:t xml:space="preserve"> in izdelava elaborata, ter potrditev cen s stran</w:t>
      </w:r>
      <w:r w:rsidR="003268FE">
        <w:rPr>
          <w:sz w:val="24"/>
        </w:rPr>
        <w:t>i pristojnega občinskega organa.</w:t>
      </w:r>
    </w:p>
    <w:p w:rsidR="00DA6F52" w:rsidRDefault="00DA6F52" w:rsidP="00DA6F52">
      <w:pPr>
        <w:pStyle w:val="Odstavekseznama"/>
        <w:spacing w:after="0" w:line="240" w:lineRule="auto"/>
        <w:jc w:val="both"/>
        <w:rPr>
          <w:sz w:val="24"/>
        </w:rPr>
      </w:pPr>
    </w:p>
    <w:p w:rsidR="00DA6F52" w:rsidRPr="00DA6F52" w:rsidRDefault="00DA6F52" w:rsidP="00DA6F52">
      <w:pPr>
        <w:spacing w:after="0" w:line="240" w:lineRule="auto"/>
        <w:jc w:val="both"/>
        <w:rPr>
          <w:b/>
          <w:sz w:val="24"/>
        </w:rPr>
      </w:pPr>
      <w:r w:rsidRPr="00DA6F52">
        <w:rPr>
          <w:b/>
          <w:sz w:val="24"/>
        </w:rPr>
        <w:t>Vzroki za dvig cene ZBIRANJA KOMUNALNIH ODPADKOV:</w:t>
      </w:r>
    </w:p>
    <w:p w:rsidR="001E1D1E" w:rsidRDefault="00DA6F52" w:rsidP="00DA6F5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Skladno z uredbo se ekološka renta ne prikazuje ločeno, ampak je sestavni del cene. </w:t>
      </w:r>
      <w:r w:rsidR="00131EFE">
        <w:rPr>
          <w:sz w:val="24"/>
        </w:rPr>
        <w:t>Ekološka renta</w:t>
      </w:r>
      <w:r w:rsidR="003D1EC3">
        <w:rPr>
          <w:sz w:val="24"/>
        </w:rPr>
        <w:t xml:space="preserve"> (odškodnina)</w:t>
      </w:r>
      <w:r w:rsidR="00131EFE">
        <w:rPr>
          <w:sz w:val="24"/>
        </w:rPr>
        <w:t xml:space="preserve"> v višini </w:t>
      </w:r>
      <w:proofErr w:type="spellStart"/>
      <w:r w:rsidR="00131EFE">
        <w:rPr>
          <w:sz w:val="24"/>
        </w:rPr>
        <w:t>cca.138.000</w:t>
      </w:r>
      <w:proofErr w:type="spellEnd"/>
      <w:r w:rsidR="00131EFE">
        <w:rPr>
          <w:sz w:val="24"/>
        </w:rPr>
        <w:t xml:space="preserve"> € je sestavni del fiksnega dela cene zbiranja komunalnih odpadkov.</w:t>
      </w:r>
    </w:p>
    <w:p w:rsidR="00131EFE" w:rsidRDefault="0003617B" w:rsidP="00DA6F5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Odhodki financiranja in s</w:t>
      </w:r>
      <w:r w:rsidR="00131EFE">
        <w:rPr>
          <w:sz w:val="24"/>
        </w:rPr>
        <w:t>troški</w:t>
      </w:r>
      <w:r w:rsidR="00652481">
        <w:rPr>
          <w:sz w:val="24"/>
        </w:rPr>
        <w:t xml:space="preserve"> </w:t>
      </w:r>
      <w:proofErr w:type="spellStart"/>
      <w:r w:rsidR="00652481">
        <w:rPr>
          <w:sz w:val="24"/>
        </w:rPr>
        <w:t>monitoringov</w:t>
      </w:r>
      <w:proofErr w:type="spellEnd"/>
      <w:r w:rsidR="00652481">
        <w:rPr>
          <w:sz w:val="24"/>
        </w:rPr>
        <w:t xml:space="preserve"> </w:t>
      </w:r>
      <w:r>
        <w:rPr>
          <w:sz w:val="24"/>
        </w:rPr>
        <w:t xml:space="preserve">na javni infrastrukturi </w:t>
      </w:r>
      <w:r w:rsidR="00131EFE">
        <w:rPr>
          <w:sz w:val="24"/>
        </w:rPr>
        <w:t>so vključeni v fiksni del cene zbiranja komunal</w:t>
      </w:r>
      <w:r w:rsidR="00550D3A">
        <w:rPr>
          <w:sz w:val="24"/>
        </w:rPr>
        <w:t>nih odpadkov v višini</w:t>
      </w:r>
      <w:r w:rsidR="009B6FA0">
        <w:rPr>
          <w:sz w:val="24"/>
        </w:rPr>
        <w:t xml:space="preserve"> cca.</w:t>
      </w:r>
      <w:r w:rsidR="00550D3A">
        <w:rPr>
          <w:sz w:val="24"/>
        </w:rPr>
        <w:t xml:space="preserve"> 162.000 € (priloga specifikacija stroškov).</w:t>
      </w:r>
    </w:p>
    <w:p w:rsidR="00DA6F52" w:rsidRDefault="00131EFE" w:rsidP="00DA6F5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EC6715">
        <w:rPr>
          <w:sz w:val="24"/>
        </w:rPr>
        <w:t>Cena storitve zbiranja komunalnih o</w:t>
      </w:r>
      <w:r w:rsidR="00DA6F52" w:rsidRPr="00EC6715">
        <w:rPr>
          <w:sz w:val="24"/>
        </w:rPr>
        <w:t>dpadkov temelji na stroških in količinah iz leta 2013</w:t>
      </w:r>
      <w:r w:rsidRPr="00EC6715">
        <w:rPr>
          <w:sz w:val="24"/>
        </w:rPr>
        <w:t>, ob upoštevani racionalizaciji</w:t>
      </w:r>
      <w:r w:rsidR="001D5429" w:rsidRPr="00EC6715">
        <w:rPr>
          <w:sz w:val="24"/>
        </w:rPr>
        <w:t xml:space="preserve"> stroškov</w:t>
      </w:r>
      <w:r w:rsidR="00DA6F52" w:rsidRPr="00EC6715">
        <w:rPr>
          <w:sz w:val="24"/>
        </w:rPr>
        <w:t xml:space="preserve"> za leto 2014</w:t>
      </w:r>
      <w:r w:rsidR="001D5429" w:rsidRPr="00EC6715">
        <w:rPr>
          <w:sz w:val="24"/>
        </w:rPr>
        <w:t>.</w:t>
      </w:r>
      <w:r w:rsidR="00EE6254" w:rsidRPr="00EC6715">
        <w:rPr>
          <w:sz w:val="24"/>
        </w:rPr>
        <w:t xml:space="preserve"> </w:t>
      </w:r>
    </w:p>
    <w:p w:rsidR="00EC6715" w:rsidRDefault="00EC6715" w:rsidP="00EC6715">
      <w:pPr>
        <w:pStyle w:val="Odstavekseznama"/>
        <w:spacing w:after="0" w:line="240" w:lineRule="auto"/>
        <w:jc w:val="both"/>
        <w:rPr>
          <w:sz w:val="24"/>
        </w:rPr>
      </w:pPr>
    </w:p>
    <w:p w:rsidR="00EC6715" w:rsidRPr="00EC6715" w:rsidRDefault="00EC6715" w:rsidP="00EC6715">
      <w:pPr>
        <w:pStyle w:val="Odstavekseznama"/>
        <w:spacing w:after="0" w:line="240" w:lineRule="auto"/>
        <w:jc w:val="both"/>
        <w:rPr>
          <w:sz w:val="24"/>
        </w:rPr>
      </w:pPr>
    </w:p>
    <w:p w:rsidR="00DA6F52" w:rsidRPr="00DA6F52" w:rsidRDefault="00DA6F52" w:rsidP="00DA6F52">
      <w:pPr>
        <w:spacing w:after="0" w:line="240" w:lineRule="auto"/>
        <w:jc w:val="both"/>
        <w:rPr>
          <w:b/>
          <w:sz w:val="24"/>
        </w:rPr>
      </w:pPr>
      <w:r w:rsidRPr="00DA6F52">
        <w:rPr>
          <w:b/>
          <w:sz w:val="24"/>
        </w:rPr>
        <w:t xml:space="preserve">Vzroki za dvig cene ZBIRANJA </w:t>
      </w:r>
      <w:r>
        <w:rPr>
          <w:b/>
          <w:sz w:val="24"/>
        </w:rPr>
        <w:t xml:space="preserve">BIOLOŠKIH </w:t>
      </w:r>
      <w:r w:rsidRPr="00DA6F52">
        <w:rPr>
          <w:b/>
          <w:sz w:val="24"/>
        </w:rPr>
        <w:t xml:space="preserve"> ODPADKOV:</w:t>
      </w:r>
    </w:p>
    <w:p w:rsidR="00DA6F52" w:rsidRPr="00DA6F52" w:rsidRDefault="00DA6F52" w:rsidP="00DA6F52">
      <w:pPr>
        <w:spacing w:after="0" w:line="240" w:lineRule="auto"/>
        <w:jc w:val="both"/>
        <w:rPr>
          <w:sz w:val="24"/>
        </w:rPr>
      </w:pPr>
    </w:p>
    <w:p w:rsidR="00C776AB" w:rsidRDefault="001D5429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Cena storitve zbiranja bioloških odpadkov temelji na stroških 2013, preračunanih na letno raven</w:t>
      </w:r>
      <w:r w:rsidR="00DA6F52">
        <w:rPr>
          <w:sz w:val="24"/>
        </w:rPr>
        <w:t>, ob upoštevani racionalizaciji stroškov</w:t>
      </w:r>
      <w:r>
        <w:rPr>
          <w:sz w:val="24"/>
        </w:rPr>
        <w:t xml:space="preserve"> (v letu 2013 se je storitev izvajala 11 mesecev)</w:t>
      </w:r>
      <w:r w:rsidR="00DA6F52">
        <w:rPr>
          <w:sz w:val="24"/>
        </w:rPr>
        <w:t xml:space="preserve">. </w:t>
      </w:r>
    </w:p>
    <w:p w:rsidR="00C776AB" w:rsidRDefault="00DA6F52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</w:t>
      </w:r>
      <w:r w:rsidR="001D5429">
        <w:rPr>
          <w:sz w:val="24"/>
        </w:rPr>
        <w:t>odatno</w:t>
      </w:r>
      <w:r>
        <w:rPr>
          <w:sz w:val="24"/>
        </w:rPr>
        <w:t xml:space="preserve"> cena upošteva</w:t>
      </w:r>
      <w:r w:rsidR="001D5429">
        <w:rPr>
          <w:sz w:val="24"/>
        </w:rPr>
        <w:t xml:space="preserve"> stro</w:t>
      </w:r>
      <w:r>
        <w:rPr>
          <w:sz w:val="24"/>
        </w:rPr>
        <w:t>šek</w:t>
      </w:r>
      <w:r w:rsidR="001D5429">
        <w:rPr>
          <w:sz w:val="24"/>
        </w:rPr>
        <w:t xml:space="preserve"> obdelave bioloških odpadkov v višini </w:t>
      </w:r>
      <w:r w:rsidR="00652481">
        <w:rPr>
          <w:sz w:val="24"/>
        </w:rPr>
        <w:t xml:space="preserve">cca. </w:t>
      </w:r>
      <w:r w:rsidR="001D5429">
        <w:rPr>
          <w:sz w:val="24"/>
        </w:rPr>
        <w:t>70.000 €</w:t>
      </w:r>
      <w:r>
        <w:rPr>
          <w:sz w:val="24"/>
        </w:rPr>
        <w:t>, ki jih cena v letu 2013 ni vsebovala</w:t>
      </w:r>
      <w:r w:rsidR="001D5429">
        <w:rPr>
          <w:sz w:val="24"/>
        </w:rPr>
        <w:t xml:space="preserve">. </w:t>
      </w:r>
    </w:p>
    <w:p w:rsidR="001D5429" w:rsidRDefault="001D5429" w:rsidP="00DA6F5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Cena je izračunana na vključene uporabnike bio</w:t>
      </w:r>
      <w:r w:rsidR="00C776AB">
        <w:rPr>
          <w:sz w:val="24"/>
        </w:rPr>
        <w:t>loških</w:t>
      </w:r>
      <w:r>
        <w:rPr>
          <w:sz w:val="24"/>
        </w:rPr>
        <w:t xml:space="preserve"> storitev (cca. 11.000  oseb), kar predstavlja cca. 46 % vseh uporabnikov komunalnih storitev v občinah RPMČ.</w:t>
      </w: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1C7498" w:rsidP="001C7498">
      <w:pPr>
        <w:spacing w:after="0" w:line="240" w:lineRule="auto"/>
        <w:jc w:val="both"/>
        <w:rPr>
          <w:sz w:val="24"/>
        </w:rPr>
      </w:pPr>
    </w:p>
    <w:p w:rsidR="001C7498" w:rsidRDefault="00C67BF5" w:rsidP="001C749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>
        <w:rPr>
          <w:sz w:val="24"/>
        </w:rPr>
        <w:t xml:space="preserve">             D</w:t>
      </w:r>
      <w:r w:rsidR="0018647B">
        <w:rPr>
          <w:sz w:val="24"/>
        </w:rPr>
        <w:t>irektor:</w:t>
      </w:r>
    </w:p>
    <w:p w:rsidR="001C7498" w:rsidRDefault="00C67BF5" w:rsidP="001C749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</w:r>
      <w:r w:rsidR="0018647B">
        <w:rPr>
          <w:sz w:val="24"/>
        </w:rPr>
        <w:tab/>
        <w:t>Štefan Šumah</w:t>
      </w:r>
    </w:p>
    <w:p w:rsidR="00550D3A" w:rsidRDefault="00550D3A" w:rsidP="001C7498">
      <w:pPr>
        <w:spacing w:after="0" w:line="240" w:lineRule="auto"/>
        <w:jc w:val="both"/>
        <w:rPr>
          <w:sz w:val="24"/>
        </w:rPr>
      </w:pPr>
    </w:p>
    <w:p w:rsidR="00550D3A" w:rsidRDefault="00550D3A" w:rsidP="001C7498">
      <w:pPr>
        <w:spacing w:after="0" w:line="240" w:lineRule="auto"/>
        <w:jc w:val="both"/>
        <w:rPr>
          <w:sz w:val="24"/>
        </w:rPr>
      </w:pPr>
    </w:p>
    <w:p w:rsidR="00550D3A" w:rsidRDefault="00550D3A" w:rsidP="001C7498">
      <w:pPr>
        <w:spacing w:after="0" w:line="240" w:lineRule="auto"/>
        <w:jc w:val="both"/>
        <w:rPr>
          <w:sz w:val="24"/>
        </w:rPr>
      </w:pPr>
    </w:p>
    <w:p w:rsidR="00550D3A" w:rsidRDefault="00550D3A" w:rsidP="001C7498">
      <w:pPr>
        <w:spacing w:after="0" w:line="240" w:lineRule="auto"/>
        <w:jc w:val="both"/>
        <w:rPr>
          <w:sz w:val="24"/>
        </w:rPr>
      </w:pPr>
    </w:p>
    <w:p w:rsidR="009359BC" w:rsidRDefault="009359BC" w:rsidP="001C7498">
      <w:pPr>
        <w:spacing w:after="0" w:line="240" w:lineRule="auto"/>
        <w:jc w:val="both"/>
        <w:rPr>
          <w:sz w:val="24"/>
        </w:rPr>
      </w:pPr>
    </w:p>
    <w:p w:rsidR="009359BC" w:rsidRDefault="009359BC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EE6254" w:rsidRDefault="00EE6254" w:rsidP="001C7498">
      <w:pPr>
        <w:spacing w:after="0" w:line="240" w:lineRule="auto"/>
        <w:jc w:val="both"/>
        <w:rPr>
          <w:sz w:val="24"/>
        </w:rPr>
      </w:pPr>
    </w:p>
    <w:p w:rsidR="00550D3A" w:rsidRDefault="009359BC" w:rsidP="001C7498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Priloga specifikacije </w:t>
      </w:r>
      <w:r w:rsidR="0003617B">
        <w:rPr>
          <w:sz w:val="24"/>
        </w:rPr>
        <w:t xml:space="preserve">odhodkov financiranja in </w:t>
      </w:r>
      <w:proofErr w:type="spellStart"/>
      <w:r w:rsidR="0003617B">
        <w:rPr>
          <w:sz w:val="24"/>
        </w:rPr>
        <w:t>monitoringov</w:t>
      </w:r>
      <w:proofErr w:type="spellEnd"/>
      <w:r w:rsidR="0003617B">
        <w:rPr>
          <w:sz w:val="24"/>
        </w:rPr>
        <w:t xml:space="preserve"> za leto 2014</w:t>
      </w:r>
    </w:p>
    <w:tbl>
      <w:tblPr>
        <w:tblW w:w="7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6"/>
        <w:gridCol w:w="2016"/>
      </w:tblGrid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A. Obratovalni stroški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Postavka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Leto 2014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Stroški materiala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Drugi material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700,00 €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Elektricna</w:t>
            </w:r>
            <w:proofErr w:type="spellEnd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energija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1.715,00 €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Pisarniški material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33,00 €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Stroški storitev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Analiza vzorcev, </w:t>
            </w: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monitoring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monitoring</w:t>
            </w:r>
            <w:proofErr w:type="spellEnd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podzemnih vod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12.450,00 €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monitoring</w:t>
            </w:r>
            <w:proofErr w:type="spellEnd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izcedne vode,  padavinske vode,odpadne vode iz lovilca in poročilo, emisije plinov in poročilo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17.100,00 €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monitoring</w:t>
            </w:r>
            <w:proofErr w:type="spellEnd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površinskih vod (ocenjeno po informaciji Nacionalnega laboratorija za zdravje, okolje in hrano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30.000,00 €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Odst.kom.odplak</w:t>
            </w:r>
            <w:proofErr w:type="spellEnd"/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-čistilna naprava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40.000,00 €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Pogodbe o delu in prispevki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Stroški investicij javne infrastrukture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Stroški storitev v zvezi z vzdrževanjem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7.100,00 €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Telefonski stroški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Zdravstveni pregledi, cepljenja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Stroški dela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l-SI"/>
              </w:rPr>
              <w:t>Plače - redno in ostali stroški dela (prispevki, prehrana, prevoz)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5.000,00 €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Drugi stroški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4.000,00 €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114.098,00 €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B. Odhodki financiranja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Leto 2014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Letna vrednost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8E3A72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  <w:r w:rsidR="0003617B"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8.028,67    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3617B" w:rsidRPr="0003617B" w:rsidRDefault="008E3A72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  <w:r w:rsidR="0003617B"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8.028,67</w:t>
            </w: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7B" w:rsidRPr="0003617B" w:rsidTr="0003617B">
        <w:trPr>
          <w:trHeight w:val="340"/>
        </w:trPr>
        <w:tc>
          <w:tcPr>
            <w:tcW w:w="5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617B" w:rsidRPr="0003617B" w:rsidRDefault="0003617B" w:rsidP="000361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  <w:t>SKUPAJ A+B</w:t>
            </w:r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617B" w:rsidRPr="0003617B" w:rsidRDefault="0003617B" w:rsidP="008E3A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</w:pPr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  <w:t>1</w:t>
            </w:r>
            <w:r w:rsidR="008E3A72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  <w:t>3</w:t>
            </w:r>
            <w:bookmarkStart w:id="0" w:name="_GoBack"/>
            <w:bookmarkEnd w:id="0"/>
            <w:r w:rsidRPr="0003617B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sl-SI"/>
              </w:rPr>
              <w:t>2.126,67</w:t>
            </w:r>
          </w:p>
        </w:tc>
      </w:tr>
    </w:tbl>
    <w:p w:rsidR="00550D3A" w:rsidRPr="001C7498" w:rsidRDefault="00550D3A" w:rsidP="0003617B">
      <w:pPr>
        <w:spacing w:after="0" w:line="240" w:lineRule="auto"/>
        <w:jc w:val="both"/>
        <w:rPr>
          <w:sz w:val="24"/>
        </w:rPr>
      </w:pPr>
    </w:p>
    <w:sectPr w:rsidR="00550D3A" w:rsidRPr="001C7498" w:rsidSect="00753C3C">
      <w:headerReference w:type="default" r:id="rId9"/>
      <w:footerReference w:type="default" r:id="rId10"/>
      <w:pgSz w:w="11906" w:h="16838"/>
      <w:pgMar w:top="184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43" w:rsidRDefault="00AB5543" w:rsidP="00672CA3">
      <w:pPr>
        <w:spacing w:after="0" w:line="240" w:lineRule="auto"/>
      </w:pPr>
      <w:r>
        <w:separator/>
      </w:r>
    </w:p>
  </w:endnote>
  <w:endnote w:type="continuationSeparator" w:id="0">
    <w:p w:rsidR="00AB5543" w:rsidRDefault="00AB5543" w:rsidP="006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49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429" w:rsidRDefault="001D5429" w:rsidP="001D5429">
        <w:pPr>
          <w:pStyle w:val="Noga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429" w:rsidRDefault="001D54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43" w:rsidRDefault="00AB5543" w:rsidP="00672CA3">
      <w:pPr>
        <w:spacing w:after="0" w:line="240" w:lineRule="auto"/>
      </w:pPr>
      <w:r>
        <w:separator/>
      </w:r>
    </w:p>
  </w:footnote>
  <w:footnote w:type="continuationSeparator" w:id="0">
    <w:p w:rsidR="00AB5543" w:rsidRDefault="00AB5543" w:rsidP="0067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8" w:rsidRDefault="009B2D9E" w:rsidP="00672CA3">
    <w:pPr>
      <w:pStyle w:val="Glava"/>
      <w:pBdr>
        <w:bottom w:val="single" w:sz="4" w:space="1" w:color="auto"/>
      </w:pBdr>
    </w:pPr>
    <w:r>
      <w:t xml:space="preserve">   </w:t>
    </w:r>
    <w:r w:rsidR="00861A5B">
      <w:rPr>
        <w:noProof/>
        <w:lang w:eastAsia="sl-SI"/>
      </w:rPr>
      <w:drawing>
        <wp:inline distT="0" distB="0" distL="0" distR="0">
          <wp:extent cx="1389888" cy="457200"/>
          <wp:effectExtent l="0" t="0" r="127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KP 201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CA3" w:rsidRDefault="00E75E08" w:rsidP="00672CA3">
    <w:pPr>
      <w:pStyle w:val="Glava"/>
      <w:pBdr>
        <w:bottom w:val="single" w:sz="4" w:space="1" w:color="auto"/>
      </w:pBdr>
    </w:pPr>
    <w:r>
      <w:t xml:space="preserve">  </w:t>
    </w:r>
    <w:r w:rsidR="009B2D9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A99"/>
    <w:multiLevelType w:val="hybridMultilevel"/>
    <w:tmpl w:val="411E9E2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16A4ECD"/>
    <w:multiLevelType w:val="hybridMultilevel"/>
    <w:tmpl w:val="9530E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64DB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22B7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5028"/>
    <w:multiLevelType w:val="hybridMultilevel"/>
    <w:tmpl w:val="9A52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A3"/>
    <w:rsid w:val="0003617B"/>
    <w:rsid w:val="00045AB6"/>
    <w:rsid w:val="000A148A"/>
    <w:rsid w:val="00122FAF"/>
    <w:rsid w:val="00131EFE"/>
    <w:rsid w:val="001339CA"/>
    <w:rsid w:val="00134AB4"/>
    <w:rsid w:val="0018647B"/>
    <w:rsid w:val="001A3D71"/>
    <w:rsid w:val="001C7498"/>
    <w:rsid w:val="001D0E95"/>
    <w:rsid w:val="001D401A"/>
    <w:rsid w:val="001D5429"/>
    <w:rsid w:val="001E1D1E"/>
    <w:rsid w:val="0020527A"/>
    <w:rsid w:val="0022057D"/>
    <w:rsid w:val="00257573"/>
    <w:rsid w:val="002646F5"/>
    <w:rsid w:val="00275255"/>
    <w:rsid w:val="002B2BB8"/>
    <w:rsid w:val="002E04A2"/>
    <w:rsid w:val="003268FE"/>
    <w:rsid w:val="003D1EC3"/>
    <w:rsid w:val="003D3C59"/>
    <w:rsid w:val="003F7413"/>
    <w:rsid w:val="00413697"/>
    <w:rsid w:val="00426B03"/>
    <w:rsid w:val="004302A9"/>
    <w:rsid w:val="004D12C6"/>
    <w:rsid w:val="004E2834"/>
    <w:rsid w:val="00550D3A"/>
    <w:rsid w:val="005B5528"/>
    <w:rsid w:val="006229D0"/>
    <w:rsid w:val="00652481"/>
    <w:rsid w:val="00672CA3"/>
    <w:rsid w:val="006C66D9"/>
    <w:rsid w:val="0070243A"/>
    <w:rsid w:val="00753C3C"/>
    <w:rsid w:val="0077573F"/>
    <w:rsid w:val="007A253D"/>
    <w:rsid w:val="007B395F"/>
    <w:rsid w:val="007B4E6D"/>
    <w:rsid w:val="00837FF8"/>
    <w:rsid w:val="00861A5B"/>
    <w:rsid w:val="00870EB3"/>
    <w:rsid w:val="00890463"/>
    <w:rsid w:val="008E3A72"/>
    <w:rsid w:val="0090211B"/>
    <w:rsid w:val="00933B0A"/>
    <w:rsid w:val="009359BC"/>
    <w:rsid w:val="009B2D9E"/>
    <w:rsid w:val="009B6FA0"/>
    <w:rsid w:val="009C35C6"/>
    <w:rsid w:val="00A5390D"/>
    <w:rsid w:val="00AB5543"/>
    <w:rsid w:val="00AD1931"/>
    <w:rsid w:val="00B03A4D"/>
    <w:rsid w:val="00B75796"/>
    <w:rsid w:val="00B84EEC"/>
    <w:rsid w:val="00BA6DE5"/>
    <w:rsid w:val="00BF1ACE"/>
    <w:rsid w:val="00C13C4E"/>
    <w:rsid w:val="00C157D6"/>
    <w:rsid w:val="00C25933"/>
    <w:rsid w:val="00C53705"/>
    <w:rsid w:val="00C67BF5"/>
    <w:rsid w:val="00C776AB"/>
    <w:rsid w:val="00CA06B0"/>
    <w:rsid w:val="00CE38A5"/>
    <w:rsid w:val="00D176E2"/>
    <w:rsid w:val="00D84F76"/>
    <w:rsid w:val="00D90111"/>
    <w:rsid w:val="00DA6F52"/>
    <w:rsid w:val="00E10AAF"/>
    <w:rsid w:val="00E24296"/>
    <w:rsid w:val="00E47454"/>
    <w:rsid w:val="00E60F07"/>
    <w:rsid w:val="00E75E08"/>
    <w:rsid w:val="00E9548A"/>
    <w:rsid w:val="00EC6715"/>
    <w:rsid w:val="00EE6254"/>
    <w:rsid w:val="00F11CC2"/>
    <w:rsid w:val="00F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CA3"/>
  </w:style>
  <w:style w:type="paragraph" w:styleId="Noga">
    <w:name w:val="footer"/>
    <w:basedOn w:val="Navaden"/>
    <w:link w:val="Nog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CA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C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2CA3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31EF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31EF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31EFE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6229D0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CA3"/>
  </w:style>
  <w:style w:type="paragraph" w:styleId="Noga">
    <w:name w:val="footer"/>
    <w:basedOn w:val="Navaden"/>
    <w:link w:val="NogaZnak"/>
    <w:uiPriority w:val="99"/>
    <w:unhideWhenUsed/>
    <w:rsid w:val="006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CA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C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2CA3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31EF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31EF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31EFE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6229D0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6ECD-6DA8-4184-8ACA-37C48589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60</cp:revision>
  <cp:lastPrinted>2014-03-31T10:45:00Z</cp:lastPrinted>
  <dcterms:created xsi:type="dcterms:W3CDTF">2014-03-27T12:47:00Z</dcterms:created>
  <dcterms:modified xsi:type="dcterms:W3CDTF">2014-04-16T05:50:00Z</dcterms:modified>
</cp:coreProperties>
</file>