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BC4" w:rsidRDefault="00135BC4" w:rsidP="00135BC4">
      <w:pPr>
        <w:pStyle w:val="Brezrazmikov1"/>
        <w:pBdr>
          <w:bottom w:val="single" w:sz="6" w:space="1" w:color="auto"/>
        </w:pBdr>
        <w:rPr>
          <w:b/>
          <w:bCs/>
        </w:rPr>
      </w:pPr>
    </w:p>
    <w:p w:rsidR="00135BC4" w:rsidRDefault="00135BC4" w:rsidP="00135BC4">
      <w:pPr>
        <w:pStyle w:val="Brezrazmikov1"/>
        <w:pBdr>
          <w:bottom w:val="single" w:sz="6" w:space="1" w:color="auto"/>
        </w:pBdr>
        <w:rPr>
          <w:b/>
          <w:bCs/>
        </w:rPr>
      </w:pPr>
    </w:p>
    <w:p w:rsidR="00135BC4" w:rsidRPr="000B4A99" w:rsidRDefault="00135BC4" w:rsidP="00135BC4">
      <w:pPr>
        <w:pStyle w:val="Brezrazmikov1"/>
        <w:pBdr>
          <w:bottom w:val="single" w:sz="6" w:space="1" w:color="auto"/>
        </w:pBdr>
        <w:rPr>
          <w:b/>
          <w:bCs/>
        </w:rPr>
      </w:pPr>
      <w:r w:rsidRPr="000B4A99">
        <w:rPr>
          <w:b/>
          <w:bCs/>
        </w:rPr>
        <w:t>SPOROČILO ZA MEDIJE</w:t>
      </w:r>
    </w:p>
    <w:p w:rsidR="00135BC4" w:rsidRDefault="00135BC4" w:rsidP="00135BC4">
      <w:pPr>
        <w:pStyle w:val="Brezrazmikov1"/>
        <w:rPr>
          <w:rFonts w:eastAsia="Times New Roman" w:cs="Calibri"/>
          <w:sz w:val="36"/>
          <w:szCs w:val="36"/>
          <w:lang w:eastAsia="sl-SI"/>
        </w:rPr>
      </w:pPr>
    </w:p>
    <w:p w:rsidR="00135BC4" w:rsidRPr="000B4A99" w:rsidRDefault="00135BC4" w:rsidP="00135BC4">
      <w:pPr>
        <w:pStyle w:val="Brezrazmikov1"/>
        <w:rPr>
          <w:rFonts w:eastAsia="Times New Roman" w:cs="Calibri"/>
          <w:b/>
          <w:bCs/>
          <w:sz w:val="36"/>
          <w:szCs w:val="36"/>
          <w:lang w:eastAsia="sl-SI"/>
        </w:rPr>
      </w:pPr>
      <w:r w:rsidRPr="000B4A99">
        <w:rPr>
          <w:rFonts w:eastAsia="Times New Roman" w:cs="Calibri"/>
          <w:b/>
          <w:bCs/>
          <w:sz w:val="36"/>
          <w:szCs w:val="36"/>
          <w:lang w:eastAsia="sl-SI"/>
        </w:rPr>
        <w:t>»</w:t>
      </w:r>
      <w:r>
        <w:rPr>
          <w:rFonts w:eastAsia="Times New Roman" w:cs="Calibri"/>
          <w:b/>
          <w:bCs/>
          <w:sz w:val="36"/>
          <w:szCs w:val="36"/>
          <w:lang w:eastAsia="sl-SI"/>
        </w:rPr>
        <w:t>Prinašalci</w:t>
      </w:r>
      <w:r w:rsidRPr="000B4A99">
        <w:rPr>
          <w:rFonts w:eastAsia="Times New Roman" w:cs="Calibri"/>
          <w:b/>
          <w:bCs/>
          <w:sz w:val="36"/>
          <w:szCs w:val="36"/>
          <w:lang w:eastAsia="sl-SI"/>
        </w:rPr>
        <w:t>«</w:t>
      </w:r>
    </w:p>
    <w:p w:rsidR="00135BC4" w:rsidRPr="00C24E1E" w:rsidRDefault="00135BC4" w:rsidP="00135BC4">
      <w:pPr>
        <w:pStyle w:val="Brezrazmikov1"/>
        <w:rPr>
          <w:rFonts w:eastAsia="Times New Roman" w:cs="Calibri"/>
          <w:b/>
          <w:bCs/>
          <w:lang w:eastAsia="sl-SI"/>
        </w:rPr>
      </w:pPr>
    </w:p>
    <w:p w:rsidR="00135BC4" w:rsidRDefault="00024EB0" w:rsidP="00135BC4">
      <w:pPr>
        <w:pStyle w:val="Brezrazmikov1"/>
        <w:rPr>
          <w:rFonts w:eastAsia="Times New Roman" w:cs="Calibri"/>
          <w:b/>
          <w:bCs/>
          <w:sz w:val="20"/>
          <w:szCs w:val="20"/>
          <w:lang w:eastAsia="sl-SI"/>
        </w:rPr>
      </w:pPr>
      <w:r>
        <w:rPr>
          <w:rFonts w:eastAsia="Times New Roman" w:cs="Calibri"/>
          <w:b/>
          <w:bCs/>
          <w:sz w:val="20"/>
          <w:szCs w:val="20"/>
          <w:lang w:eastAsia="sl-SI"/>
        </w:rPr>
        <w:t xml:space="preserve">PONOVITEV </w:t>
      </w:r>
      <w:r w:rsidR="00135BC4">
        <w:rPr>
          <w:rFonts w:eastAsia="Times New Roman" w:cs="Calibri"/>
          <w:b/>
          <w:bCs/>
          <w:sz w:val="20"/>
          <w:szCs w:val="20"/>
          <w:lang w:eastAsia="sl-SI"/>
        </w:rPr>
        <w:t>66</w:t>
      </w:r>
      <w:r>
        <w:rPr>
          <w:rFonts w:eastAsia="Times New Roman" w:cs="Calibri"/>
          <w:b/>
          <w:bCs/>
          <w:sz w:val="20"/>
          <w:szCs w:val="20"/>
          <w:lang w:eastAsia="sl-SI"/>
        </w:rPr>
        <w:t>. letnega</w:t>
      </w:r>
      <w:r w:rsidR="00135BC4" w:rsidRPr="00C24E1E">
        <w:rPr>
          <w:rFonts w:eastAsia="Times New Roman" w:cs="Calibri"/>
          <w:b/>
          <w:bCs/>
          <w:sz w:val="20"/>
          <w:szCs w:val="20"/>
          <w:lang w:eastAsia="sl-SI"/>
        </w:rPr>
        <w:t xml:space="preserve"> koncert</w:t>
      </w:r>
      <w:r>
        <w:rPr>
          <w:rFonts w:eastAsia="Times New Roman" w:cs="Calibri"/>
          <w:b/>
          <w:bCs/>
          <w:sz w:val="20"/>
          <w:szCs w:val="20"/>
          <w:lang w:eastAsia="sl-SI"/>
        </w:rPr>
        <w:t>a</w:t>
      </w:r>
      <w:r w:rsidR="00135BC4" w:rsidRPr="00C24E1E">
        <w:rPr>
          <w:rFonts w:eastAsia="Times New Roman" w:cs="Calibri"/>
          <w:b/>
          <w:bCs/>
          <w:sz w:val="20"/>
          <w:szCs w:val="20"/>
          <w:lang w:eastAsia="sl-SI"/>
        </w:rPr>
        <w:t xml:space="preserve"> Akademske folklorne skupine France Marolt</w:t>
      </w:r>
    </w:p>
    <w:p w:rsidR="00135BC4" w:rsidRDefault="00135BC4" w:rsidP="00135BC4">
      <w:pPr>
        <w:pStyle w:val="Brezrazmikov1"/>
        <w:rPr>
          <w:rFonts w:eastAsia="Times New Roman" w:cs="Calibri"/>
          <w:b/>
          <w:bCs/>
          <w:sz w:val="20"/>
          <w:szCs w:val="20"/>
          <w:lang w:eastAsia="sl-SI"/>
        </w:rPr>
      </w:pPr>
    </w:p>
    <w:p w:rsidR="00024EB0" w:rsidRDefault="003E5EF8" w:rsidP="00135BC4">
      <w:pPr>
        <w:pStyle w:val="Brezrazmikov1"/>
        <w:rPr>
          <w:rFonts w:eastAsia="Times New Roman" w:cs="Calibri"/>
          <w:bCs/>
          <w:i/>
          <w:sz w:val="20"/>
          <w:szCs w:val="20"/>
          <w:lang w:eastAsia="sl-SI"/>
        </w:rPr>
      </w:pPr>
      <w:r>
        <w:rPr>
          <w:rFonts w:eastAsia="Times New Roman" w:cs="Calibri"/>
          <w:bCs/>
          <w:i/>
          <w:sz w:val="20"/>
          <w:szCs w:val="20"/>
          <w:lang w:eastAsia="sl-SI"/>
        </w:rPr>
        <w:t>Kulturni dom, Črna na Koroškem,</w:t>
      </w:r>
      <w:r w:rsidR="00024EB0">
        <w:rPr>
          <w:rFonts w:eastAsia="Times New Roman" w:cs="Calibri"/>
          <w:bCs/>
          <w:i/>
          <w:sz w:val="20"/>
          <w:szCs w:val="20"/>
          <w:lang w:eastAsia="sl-SI"/>
        </w:rPr>
        <w:t xml:space="preserve"> sobota, 11. oktobra 2014, ob </w:t>
      </w:r>
      <w:r w:rsidR="00C02A8C">
        <w:rPr>
          <w:rFonts w:eastAsia="Times New Roman" w:cs="Calibri"/>
          <w:bCs/>
          <w:i/>
          <w:sz w:val="20"/>
          <w:szCs w:val="20"/>
          <w:lang w:eastAsia="sl-SI"/>
        </w:rPr>
        <w:t>19.00</w:t>
      </w:r>
    </w:p>
    <w:p w:rsidR="00024EB0" w:rsidRDefault="00C02A8C" w:rsidP="00135BC4">
      <w:pPr>
        <w:pStyle w:val="Brezrazmikov1"/>
        <w:rPr>
          <w:rFonts w:eastAsia="Times New Roman" w:cs="Calibri"/>
          <w:bCs/>
          <w:i/>
          <w:sz w:val="20"/>
          <w:szCs w:val="20"/>
          <w:lang w:eastAsia="sl-SI"/>
        </w:rPr>
      </w:pPr>
      <w:r>
        <w:rPr>
          <w:rFonts w:eastAsia="Times New Roman" w:cs="Calibri"/>
          <w:bCs/>
          <w:i/>
          <w:sz w:val="20"/>
          <w:szCs w:val="20"/>
          <w:lang w:eastAsia="sl-SI"/>
        </w:rPr>
        <w:t>Farni dom, Sele</w:t>
      </w:r>
      <w:r w:rsidR="003E5EF8">
        <w:rPr>
          <w:rFonts w:eastAsia="Times New Roman" w:cs="Calibri"/>
          <w:bCs/>
          <w:i/>
          <w:sz w:val="20"/>
          <w:szCs w:val="20"/>
          <w:lang w:eastAsia="sl-SI"/>
        </w:rPr>
        <w:t xml:space="preserve"> pri Borovljah,</w:t>
      </w:r>
      <w:r w:rsidR="00024EB0">
        <w:rPr>
          <w:rFonts w:eastAsia="Times New Roman" w:cs="Calibri"/>
          <w:bCs/>
          <w:i/>
          <w:sz w:val="20"/>
          <w:szCs w:val="20"/>
          <w:lang w:eastAsia="sl-SI"/>
        </w:rPr>
        <w:t xml:space="preserve"> nedelja, 12. oktobra 2014, ob </w:t>
      </w:r>
      <w:r w:rsidR="002F6C0F">
        <w:rPr>
          <w:rFonts w:eastAsia="Times New Roman" w:cs="Calibri"/>
          <w:bCs/>
          <w:i/>
          <w:sz w:val="20"/>
          <w:szCs w:val="20"/>
          <w:lang w:eastAsia="sl-SI"/>
        </w:rPr>
        <w:t>15.00</w:t>
      </w:r>
    </w:p>
    <w:p w:rsidR="00135BC4" w:rsidRPr="00135BC4" w:rsidRDefault="00135BC4" w:rsidP="00135BC4">
      <w:pPr>
        <w:pStyle w:val="Brezrazmikov1"/>
        <w:rPr>
          <w:rFonts w:eastAsia="Times New Roman" w:cs="Calibri"/>
          <w:b/>
          <w:bCs/>
          <w:i/>
          <w:sz w:val="20"/>
          <w:szCs w:val="20"/>
          <w:u w:val="single"/>
          <w:lang w:eastAsia="sl-SI"/>
        </w:rPr>
      </w:pPr>
    </w:p>
    <w:p w:rsidR="00135BC4" w:rsidRDefault="00135BC4" w:rsidP="00135BC4">
      <w:pPr>
        <w:pStyle w:val="Brezrazmikov1"/>
        <w:rPr>
          <w:rFonts w:eastAsia="Times New Roman" w:cs="Calibri"/>
          <w:bCs/>
          <w:i/>
          <w:sz w:val="20"/>
          <w:szCs w:val="20"/>
          <w:lang w:eastAsia="sl-SI"/>
        </w:rPr>
      </w:pPr>
    </w:p>
    <w:p w:rsidR="00135BC4" w:rsidRPr="00824A32" w:rsidRDefault="00135BC4" w:rsidP="00135BC4">
      <w:pPr>
        <w:pStyle w:val="Brezrazmikov1"/>
        <w:numPr>
          <w:ilvl w:val="0"/>
          <w:numId w:val="1"/>
        </w:numPr>
        <w:rPr>
          <w:rFonts w:eastAsia="Times New Roman" w:cs="Calibri"/>
          <w:bCs/>
          <w:sz w:val="20"/>
          <w:szCs w:val="20"/>
          <w:lang w:eastAsia="sl-SI"/>
        </w:rPr>
      </w:pPr>
      <w:r>
        <w:rPr>
          <w:rFonts w:eastAsia="Times New Roman" w:cs="Calibri"/>
          <w:b/>
          <w:bCs/>
          <w:sz w:val="20"/>
          <w:szCs w:val="20"/>
          <w:lang w:eastAsia="sl-SI"/>
        </w:rPr>
        <w:t>Največja in ena najstarejših folklornih skupin v Sloveniji</w:t>
      </w:r>
    </w:p>
    <w:p w:rsidR="00135BC4" w:rsidRDefault="00024EB0" w:rsidP="00135BC4">
      <w:pPr>
        <w:pStyle w:val="Brezrazmikov1"/>
        <w:numPr>
          <w:ilvl w:val="0"/>
          <w:numId w:val="1"/>
        </w:numPr>
        <w:rPr>
          <w:rFonts w:eastAsia="Times New Roman" w:cs="Calibri"/>
          <w:b/>
          <w:bCs/>
          <w:sz w:val="20"/>
          <w:szCs w:val="20"/>
          <w:lang w:eastAsia="sl-SI"/>
        </w:rPr>
      </w:pPr>
      <w:r>
        <w:rPr>
          <w:rFonts w:eastAsia="Times New Roman" w:cs="Calibri"/>
          <w:b/>
          <w:bCs/>
          <w:sz w:val="20"/>
          <w:szCs w:val="20"/>
          <w:lang w:eastAsia="sl-SI"/>
        </w:rPr>
        <w:t>Celovečerni koncert na katerem se bo</w:t>
      </w:r>
      <w:r w:rsidR="00135BC4" w:rsidRPr="00C53E50">
        <w:rPr>
          <w:rFonts w:eastAsia="Times New Roman" w:cs="Calibri"/>
          <w:b/>
          <w:bCs/>
          <w:sz w:val="20"/>
          <w:szCs w:val="20"/>
          <w:lang w:eastAsia="sl-SI"/>
        </w:rPr>
        <w:t xml:space="preserve"> zvrstilo več kot </w:t>
      </w:r>
      <w:r w:rsidR="00135BC4">
        <w:rPr>
          <w:rFonts w:eastAsia="Times New Roman" w:cs="Calibri"/>
          <w:b/>
          <w:bCs/>
          <w:sz w:val="20"/>
          <w:szCs w:val="20"/>
          <w:lang w:eastAsia="sl-SI"/>
        </w:rPr>
        <w:t xml:space="preserve">60 plesalk, plesalcev, pevcev </w:t>
      </w:r>
      <w:r w:rsidR="00135BC4" w:rsidRPr="00C53E50">
        <w:rPr>
          <w:rFonts w:eastAsia="Times New Roman" w:cs="Calibri"/>
          <w:b/>
          <w:bCs/>
          <w:sz w:val="20"/>
          <w:szCs w:val="20"/>
          <w:lang w:eastAsia="sl-SI"/>
        </w:rPr>
        <w:t>in glasbenikov</w:t>
      </w:r>
    </w:p>
    <w:p w:rsidR="00135BC4" w:rsidRDefault="00135BC4" w:rsidP="00135BC4">
      <w:pPr>
        <w:pStyle w:val="Brezrazmikov1"/>
        <w:numPr>
          <w:ilvl w:val="0"/>
          <w:numId w:val="1"/>
        </w:numPr>
        <w:rPr>
          <w:rFonts w:eastAsia="Times New Roman" w:cs="Calibri"/>
          <w:b/>
          <w:bCs/>
          <w:sz w:val="20"/>
          <w:szCs w:val="20"/>
          <w:lang w:eastAsia="sl-SI"/>
        </w:rPr>
      </w:pPr>
      <w:proofErr w:type="spellStart"/>
      <w:r>
        <w:rPr>
          <w:rFonts w:eastAsia="Times New Roman" w:cs="Calibri"/>
          <w:b/>
          <w:bCs/>
          <w:sz w:val="20"/>
          <w:szCs w:val="20"/>
          <w:lang w:eastAsia="sl-SI"/>
        </w:rPr>
        <w:t>Maroltovci</w:t>
      </w:r>
      <w:proofErr w:type="spellEnd"/>
      <w:r>
        <w:rPr>
          <w:rFonts w:eastAsia="Times New Roman" w:cs="Calibri"/>
          <w:b/>
          <w:bCs/>
          <w:sz w:val="20"/>
          <w:szCs w:val="20"/>
          <w:lang w:eastAsia="sl-SI"/>
        </w:rPr>
        <w:t xml:space="preserve"> bodo prikazali povsem nov, še neznan program z 10 novimi odrskimi postavitvami in novimi kostumi. Navdih so poiskali v stopinjah obrednih obhodov kolednikov na slovenskem. </w:t>
      </w:r>
    </w:p>
    <w:p w:rsidR="00135BC4" w:rsidRDefault="00135BC4" w:rsidP="00135BC4">
      <w:pPr>
        <w:pStyle w:val="Brezrazmikov1"/>
        <w:rPr>
          <w:rFonts w:eastAsia="Times New Roman" w:cs="Calibri"/>
          <w:b/>
          <w:bCs/>
          <w:sz w:val="20"/>
          <w:szCs w:val="20"/>
          <w:lang w:eastAsia="sl-SI"/>
        </w:rPr>
      </w:pPr>
    </w:p>
    <w:p w:rsidR="00135BC4" w:rsidRDefault="00135BC4" w:rsidP="00135BC4">
      <w:pPr>
        <w:pStyle w:val="Brezrazmikov1"/>
        <w:rPr>
          <w:rFonts w:eastAsia="Times New Roman" w:cs="Calibri"/>
          <w:b/>
          <w:bCs/>
          <w:sz w:val="20"/>
          <w:szCs w:val="20"/>
          <w:lang w:eastAsia="sl-SI"/>
        </w:rPr>
      </w:pPr>
    </w:p>
    <w:p w:rsidR="00135BC4" w:rsidRPr="00C941EF" w:rsidRDefault="00135BC4" w:rsidP="00135BC4">
      <w:pPr>
        <w:pStyle w:val="Brezrazmikov1"/>
        <w:rPr>
          <w:rFonts w:eastAsia="Times New Roman" w:cs="Calibri"/>
          <w:b/>
          <w:bCs/>
          <w:i/>
          <w:sz w:val="28"/>
          <w:szCs w:val="28"/>
          <w:lang w:eastAsia="sl-SI"/>
        </w:rPr>
      </w:pPr>
      <w:r w:rsidRPr="00C941EF">
        <w:rPr>
          <w:rFonts w:eastAsia="Times New Roman" w:cs="Calibri"/>
          <w:b/>
          <w:bCs/>
          <w:i/>
          <w:sz w:val="28"/>
          <w:szCs w:val="28"/>
          <w:lang w:eastAsia="sl-SI"/>
        </w:rPr>
        <w:t>O predstavi</w:t>
      </w:r>
    </w:p>
    <w:p w:rsidR="00135BC4" w:rsidRPr="00C53E50" w:rsidRDefault="00135BC4" w:rsidP="00135BC4">
      <w:pPr>
        <w:pStyle w:val="Brezrazmikov1"/>
        <w:jc w:val="both"/>
        <w:rPr>
          <w:rFonts w:asciiTheme="minorHAnsi" w:eastAsia="Times New Roman" w:hAnsiTheme="minorHAnsi" w:cs="Calibri"/>
          <w:b/>
          <w:bCs/>
          <w:sz w:val="20"/>
          <w:szCs w:val="20"/>
          <w:lang w:eastAsia="sl-SI"/>
        </w:rPr>
      </w:pPr>
    </w:p>
    <w:p w:rsidR="00135BC4" w:rsidRDefault="00135BC4" w:rsidP="00135BC4">
      <w:pPr>
        <w:pStyle w:val="Brezrazmikov1"/>
        <w:spacing w:line="276" w:lineRule="auto"/>
        <w:rPr>
          <w:rFonts w:asciiTheme="minorHAnsi" w:hAnsiTheme="minorHAnsi"/>
          <w:shd w:val="clear" w:color="auto" w:fill="FFFFFF"/>
        </w:rPr>
      </w:pPr>
      <w:r w:rsidRPr="00C53E50">
        <w:rPr>
          <w:rFonts w:asciiTheme="minorHAnsi" w:hAnsiTheme="minorHAnsi"/>
          <w:shd w:val="clear" w:color="auto" w:fill="FFFFFF"/>
        </w:rPr>
        <w:t xml:space="preserve">V </w:t>
      </w:r>
      <w:r w:rsidR="003E5EF8">
        <w:rPr>
          <w:rFonts w:asciiTheme="minorHAnsi" w:hAnsiTheme="minorHAnsi"/>
          <w:shd w:val="clear" w:color="auto" w:fill="FFFFFF"/>
        </w:rPr>
        <w:t>celovečerni plesni</w:t>
      </w:r>
      <w:r w:rsidRPr="00C53E50">
        <w:rPr>
          <w:rFonts w:asciiTheme="minorHAnsi" w:hAnsiTheme="minorHAnsi"/>
          <w:shd w:val="clear" w:color="auto" w:fill="FFFFFF"/>
        </w:rPr>
        <w:t xml:space="preserve"> predstavi</w:t>
      </w:r>
      <w:r w:rsidRPr="00C53E50">
        <w:rPr>
          <w:rStyle w:val="apple-converted-space"/>
          <w:rFonts w:asciiTheme="minorHAnsi" w:hAnsiTheme="minorHAnsi"/>
          <w:shd w:val="clear" w:color="auto" w:fill="FFFFFF"/>
        </w:rPr>
        <w:t> </w:t>
      </w:r>
      <w:r w:rsidRPr="00C53E50">
        <w:rPr>
          <w:rFonts w:asciiTheme="minorHAnsi" w:hAnsiTheme="minorHAnsi"/>
          <w:i/>
          <w:iCs/>
          <w:shd w:val="clear" w:color="auto" w:fill="FFFFFF"/>
        </w:rPr>
        <w:t>Prinašalci</w:t>
      </w:r>
      <w:r w:rsidRPr="00C53E50">
        <w:rPr>
          <w:rStyle w:val="apple-converted-space"/>
          <w:rFonts w:asciiTheme="minorHAnsi" w:hAnsiTheme="minorHAnsi"/>
          <w:shd w:val="clear" w:color="auto" w:fill="FFFFFF"/>
        </w:rPr>
        <w:t> </w:t>
      </w:r>
      <w:r w:rsidRPr="00C53E50">
        <w:rPr>
          <w:rFonts w:asciiTheme="minorHAnsi" w:hAnsiTheme="minorHAnsi"/>
          <w:shd w:val="clear" w:color="auto" w:fill="FFFFFF"/>
        </w:rPr>
        <w:t xml:space="preserve">Akademska folklorna skupina France Marolt išče </w:t>
      </w:r>
      <w:r w:rsidRPr="00C53E50">
        <w:rPr>
          <w:rFonts w:asciiTheme="minorHAnsi" w:hAnsiTheme="minorHAnsi"/>
          <w:b/>
          <w:shd w:val="clear" w:color="auto" w:fill="FFFFFF"/>
        </w:rPr>
        <w:t>navdih v stopinjah obrednih obhodov kolednikov</w:t>
      </w:r>
      <w:r w:rsidRPr="00C53E50">
        <w:rPr>
          <w:rFonts w:asciiTheme="minorHAnsi" w:hAnsiTheme="minorHAnsi"/>
          <w:shd w:val="clear" w:color="auto" w:fill="FFFFFF"/>
        </w:rPr>
        <w:t xml:space="preserve">. Skozi bogastvo plesa, petja in kostumografije bodo prikazani posamezni rituali, ki so pomembneje zaznamovali časovne cikluse in prostorske predstave ljudi iz preteklosti. </w:t>
      </w:r>
    </w:p>
    <w:p w:rsidR="00135BC4" w:rsidRDefault="00135BC4" w:rsidP="00135BC4">
      <w:pPr>
        <w:pStyle w:val="Brezrazmikov1"/>
        <w:spacing w:line="276" w:lineRule="auto"/>
        <w:rPr>
          <w:rFonts w:asciiTheme="minorHAnsi" w:hAnsiTheme="minorHAnsi"/>
          <w:shd w:val="clear" w:color="auto" w:fill="FFFFFF"/>
        </w:rPr>
      </w:pPr>
      <w:r w:rsidRPr="00C53E50">
        <w:rPr>
          <w:rFonts w:asciiTheme="minorHAnsi" w:hAnsiTheme="minorHAnsi"/>
        </w:rPr>
        <w:br/>
      </w:r>
      <w:r w:rsidRPr="00C53E50">
        <w:rPr>
          <w:rFonts w:asciiTheme="minorHAnsi" w:hAnsiTheme="minorHAnsi"/>
          <w:shd w:val="clear" w:color="auto" w:fill="FFFFFF"/>
        </w:rPr>
        <w:t xml:space="preserve">V predstavi se prepletata dve vzporedni zgodbi. Prva je prežeta z rekonstrukcijami srednjeveških melodij, ki so se v nekoliko spremenjeni obliki ohranile v ljudskih pesmih. </w:t>
      </w:r>
      <w:r w:rsidR="00024EB0">
        <w:rPr>
          <w:rFonts w:asciiTheme="minorHAnsi" w:hAnsiTheme="minorHAnsi"/>
          <w:shd w:val="clear" w:color="auto" w:fill="FFFFFF"/>
        </w:rPr>
        <w:t xml:space="preserve">Z melodijami, interpretiranimi na sodoben način, </w:t>
      </w:r>
      <w:r w:rsidRPr="00C53E50">
        <w:rPr>
          <w:rFonts w:asciiTheme="minorHAnsi" w:hAnsiTheme="minorHAnsi"/>
          <w:shd w:val="clear" w:color="auto" w:fill="FFFFFF"/>
        </w:rPr>
        <w:t>bosta prikazana namen obrednih obhodov in kolednic.</w:t>
      </w:r>
      <w:r w:rsidRPr="00C53E50">
        <w:rPr>
          <w:rFonts w:asciiTheme="minorHAnsi" w:hAnsiTheme="minorHAnsi"/>
        </w:rPr>
        <w:br/>
      </w:r>
      <w:r w:rsidRPr="00C53E50">
        <w:rPr>
          <w:rFonts w:asciiTheme="minorHAnsi" w:hAnsiTheme="minorHAnsi"/>
        </w:rPr>
        <w:br/>
      </w:r>
      <w:r w:rsidRPr="00C53E50">
        <w:rPr>
          <w:rFonts w:asciiTheme="minorHAnsi" w:hAnsiTheme="minorHAnsi"/>
          <w:shd w:val="clear" w:color="auto" w:fill="FFFFFF"/>
        </w:rPr>
        <w:t xml:space="preserve">Drugi del rdeče niti koncerta prikazuje posamezne </w:t>
      </w:r>
      <w:r w:rsidRPr="00C53E50">
        <w:rPr>
          <w:rFonts w:asciiTheme="minorHAnsi" w:hAnsiTheme="minorHAnsi"/>
          <w:b/>
          <w:shd w:val="clear" w:color="auto" w:fill="FFFFFF"/>
        </w:rPr>
        <w:t xml:space="preserve">podobe </w:t>
      </w:r>
      <w:proofErr w:type="spellStart"/>
      <w:r w:rsidRPr="00C53E50">
        <w:rPr>
          <w:rFonts w:asciiTheme="minorHAnsi" w:hAnsiTheme="minorHAnsi"/>
          <w:b/>
          <w:shd w:val="clear" w:color="auto" w:fill="FFFFFF"/>
        </w:rPr>
        <w:t>koledništva</w:t>
      </w:r>
      <w:proofErr w:type="spellEnd"/>
      <w:r w:rsidRPr="00C53E50">
        <w:rPr>
          <w:rFonts w:asciiTheme="minorHAnsi" w:hAnsiTheme="minorHAnsi"/>
          <w:shd w:val="clear" w:color="auto" w:fill="FFFFFF"/>
        </w:rPr>
        <w:t>, med katerimi bodo nekatere rekonstruirane prvič doslej</w:t>
      </w:r>
      <w:r w:rsidR="00024EB0">
        <w:rPr>
          <w:rFonts w:asciiTheme="minorHAnsi" w:hAnsiTheme="minorHAnsi"/>
          <w:shd w:val="clear" w:color="auto" w:fill="FFFFFF"/>
        </w:rPr>
        <w:t xml:space="preserve">. </w:t>
      </w:r>
      <w:r w:rsidRPr="003C08A3">
        <w:rPr>
          <w:rFonts w:asciiTheme="minorHAnsi" w:hAnsiTheme="minorHAnsi"/>
          <w:b/>
          <w:shd w:val="clear" w:color="auto" w:fill="FFFFFF"/>
        </w:rPr>
        <w:t>Prinašalci bodo gledalcem prinesli tisto najžlahtnejše, o čemer lahko spregovorijo ples, glasba, bogata kostumografija in različne oblike poustvarjenega ljudskega p</w:t>
      </w:r>
      <w:bookmarkStart w:id="0" w:name="_GoBack"/>
      <w:bookmarkEnd w:id="0"/>
      <w:r w:rsidRPr="003C08A3">
        <w:rPr>
          <w:rFonts w:asciiTheme="minorHAnsi" w:hAnsiTheme="minorHAnsi"/>
          <w:b/>
          <w:shd w:val="clear" w:color="auto" w:fill="FFFFFF"/>
        </w:rPr>
        <w:t>etja.</w:t>
      </w:r>
      <w:r w:rsidRPr="003C08A3">
        <w:rPr>
          <w:rFonts w:asciiTheme="minorHAnsi" w:hAnsiTheme="minorHAnsi"/>
          <w:b/>
        </w:rPr>
        <w:br/>
      </w:r>
      <w:r w:rsidRPr="00C53E50">
        <w:rPr>
          <w:rFonts w:asciiTheme="minorHAnsi" w:hAnsiTheme="minorHAnsi"/>
        </w:rPr>
        <w:br/>
      </w:r>
      <w:r w:rsidRPr="00C53E50">
        <w:rPr>
          <w:rFonts w:asciiTheme="minorHAnsi" w:hAnsiTheme="minorHAnsi"/>
          <w:shd w:val="clear" w:color="auto" w:fill="FFFFFF"/>
        </w:rPr>
        <w:t xml:space="preserve">Premikanje meja v folklorno-plesni dejavnosti je bilo od nekdaj vodilo največje in ene najstarejših slovenskih folklornih skupin – Akademske folklorne skupine France Marolt. Letne produkcije priljubljenih </w:t>
      </w:r>
      <w:proofErr w:type="spellStart"/>
      <w:r w:rsidRPr="00C53E50">
        <w:rPr>
          <w:rFonts w:asciiTheme="minorHAnsi" w:hAnsiTheme="minorHAnsi"/>
          <w:shd w:val="clear" w:color="auto" w:fill="FFFFFF"/>
        </w:rPr>
        <w:t>maroltovcev</w:t>
      </w:r>
      <w:proofErr w:type="spellEnd"/>
      <w:r w:rsidRPr="00C53E50">
        <w:rPr>
          <w:rFonts w:asciiTheme="minorHAnsi" w:hAnsiTheme="minorHAnsi"/>
          <w:shd w:val="clear" w:color="auto" w:fill="FFFFFF"/>
        </w:rPr>
        <w:t xml:space="preserve"> na odru Cankarjevega doma vedno znova presenečajo, poustvarjanje ljudskega plesa, glasbe in oblačilne dediščine pa postavljajo ob bok sodobni odrski umetnosti. V devetdesetminutni plesno-pevski predstavi bo sodelovalo več kot 60 plesalcev, pevcev in glasbenikov, predstavili pa bodo povsem nov program, ki ga folklorno občinstvo še ni videlo</w:t>
      </w:r>
      <w:r>
        <w:rPr>
          <w:rFonts w:asciiTheme="minorHAnsi" w:hAnsiTheme="minorHAnsi"/>
          <w:shd w:val="clear" w:color="auto" w:fill="FFFFFF"/>
        </w:rPr>
        <w:t xml:space="preserve"> s kar desetimi popolnoma novimi odrskimi postavitvami.</w:t>
      </w:r>
    </w:p>
    <w:p w:rsidR="00024EB0" w:rsidRDefault="00024EB0" w:rsidP="00135BC4">
      <w:pPr>
        <w:pStyle w:val="Brezrazmikov1"/>
        <w:spacing w:line="276" w:lineRule="auto"/>
        <w:rPr>
          <w:rFonts w:asciiTheme="minorHAnsi" w:hAnsiTheme="minorHAnsi"/>
          <w:shd w:val="clear" w:color="auto" w:fill="FFFFFF"/>
        </w:rPr>
      </w:pPr>
    </w:p>
    <w:p w:rsidR="00135BC4" w:rsidRDefault="00135BC4" w:rsidP="00135BC4">
      <w:pPr>
        <w:pStyle w:val="Brezrazmikov1"/>
        <w:spacing w:line="276" w:lineRule="auto"/>
        <w:rPr>
          <w:rFonts w:asciiTheme="minorHAnsi" w:hAnsiTheme="minorHAnsi"/>
          <w:shd w:val="clear" w:color="auto" w:fill="FFFFFF"/>
        </w:rPr>
      </w:pPr>
    </w:p>
    <w:p w:rsidR="00135BC4" w:rsidRPr="00C53E50" w:rsidRDefault="00135BC4" w:rsidP="00135BC4">
      <w:pPr>
        <w:pStyle w:val="Brezrazmikov1"/>
        <w:spacing w:line="276" w:lineRule="auto"/>
        <w:rPr>
          <w:rFonts w:asciiTheme="minorHAnsi" w:eastAsia="Times New Roman" w:hAnsiTheme="minorHAnsi" w:cs="Calibri"/>
          <w:b/>
          <w:bCs/>
          <w:lang w:eastAsia="sl-SI"/>
        </w:rPr>
      </w:pPr>
    </w:p>
    <w:p w:rsidR="00135BC4" w:rsidRDefault="00135BC4" w:rsidP="00135BC4">
      <w:pPr>
        <w:rPr>
          <w:b/>
          <w:bCs/>
          <w:i/>
          <w:sz w:val="18"/>
          <w:szCs w:val="18"/>
        </w:rPr>
      </w:pPr>
      <w:r w:rsidRPr="00C24E1E">
        <w:rPr>
          <w:b/>
          <w:bCs/>
          <w:i/>
          <w:sz w:val="18"/>
          <w:szCs w:val="18"/>
        </w:rPr>
        <w:t>O Akademski folklorni skupini France Marolt</w:t>
      </w:r>
    </w:p>
    <w:p w:rsidR="00135BC4" w:rsidRDefault="00135BC4" w:rsidP="00135BC4">
      <w:pPr>
        <w:pStyle w:val="Brezrazmikov1"/>
        <w:pBdr>
          <w:bottom w:val="single" w:sz="6" w:space="1" w:color="auto"/>
        </w:pBdr>
        <w:rPr>
          <w:i/>
          <w:sz w:val="18"/>
          <w:szCs w:val="18"/>
        </w:rPr>
      </w:pPr>
      <w:r w:rsidRPr="00A00B09">
        <w:rPr>
          <w:i/>
          <w:sz w:val="18"/>
          <w:szCs w:val="18"/>
        </w:rPr>
        <w:t>Akademsko folklorno skupino France Marolt je leta 1948 ustanovil France Marolt, prvi slovenski etnomuzikolog. S samo tremi pari je postavil temelje razvoja največje slovenske folklorne skupine, ki danes redno nastopa tako doma kot v tujini in svoje občinstvo vedno znova navduši z letno produkcijo na največjem odru v Sloveniji – Gallusovi dvorani Canka</w:t>
      </w:r>
      <w:r>
        <w:rPr>
          <w:i/>
          <w:sz w:val="18"/>
          <w:szCs w:val="18"/>
        </w:rPr>
        <w:t>rjevega doma v Ljubljani. V peti</w:t>
      </w:r>
      <w:r w:rsidRPr="00A00B09">
        <w:rPr>
          <w:i/>
          <w:sz w:val="18"/>
          <w:szCs w:val="18"/>
        </w:rPr>
        <w:t xml:space="preserve">nšestdesetih letih nenehnega delovanja si je skupina prislužila številna priznanja in nagrade. Najbolj je ponosna na zlati častni znak svobode Republike Slovenije in na status društva, ki deluje v javnem interesu na področju kulture. Skupino, ki je del Študentske organizacije Univerze v Ljubljani, trenutno sestavlja 125 članov, razdeljenih v 3 plesne skupine in 2 glasbena orkestra. Umetniški vodja skupine je Tomaž </w:t>
      </w:r>
      <w:proofErr w:type="spellStart"/>
      <w:r w:rsidRPr="00A00B09">
        <w:rPr>
          <w:i/>
          <w:sz w:val="18"/>
          <w:szCs w:val="18"/>
        </w:rPr>
        <w:t>Simetinger</w:t>
      </w:r>
      <w:proofErr w:type="spellEnd"/>
      <w:r w:rsidRPr="00A00B09">
        <w:rPr>
          <w:i/>
          <w:sz w:val="18"/>
          <w:szCs w:val="18"/>
        </w:rPr>
        <w:t>, ki je vodstvo prevzel od prof. Mirka Ramovša. Skupina med letom izvede več kot 60 koncertov, krajših nastopov in delavnic ter številne samostojne projekte. Lahko se pohvali z mnogimi protokolarnimi nastopi, polnimi dvoranami v Cankarjevem domu in z izkušenim, plesno in pevsko izobraženim kadrom.</w:t>
      </w:r>
    </w:p>
    <w:p w:rsidR="00135BC4" w:rsidRDefault="00135BC4" w:rsidP="00135BC4">
      <w:pPr>
        <w:pStyle w:val="Brezrazmikov1"/>
        <w:rPr>
          <w:i/>
          <w:sz w:val="18"/>
          <w:szCs w:val="18"/>
        </w:rPr>
      </w:pPr>
    </w:p>
    <w:p w:rsidR="00135BC4" w:rsidRPr="00A00B09" w:rsidRDefault="00135BC4" w:rsidP="00135BC4">
      <w:pPr>
        <w:pStyle w:val="Brezrazmikov1"/>
        <w:rPr>
          <w:i/>
          <w:sz w:val="18"/>
          <w:szCs w:val="18"/>
        </w:rPr>
      </w:pPr>
    </w:p>
    <w:p w:rsidR="00135BC4" w:rsidRPr="00471F61" w:rsidRDefault="00135BC4" w:rsidP="00135BC4">
      <w:pPr>
        <w:pStyle w:val="Brezrazmikov1"/>
        <w:rPr>
          <w:b/>
          <w:sz w:val="20"/>
          <w:szCs w:val="20"/>
        </w:rPr>
      </w:pPr>
      <w:r w:rsidRPr="00471F61">
        <w:rPr>
          <w:b/>
          <w:sz w:val="20"/>
          <w:szCs w:val="20"/>
        </w:rPr>
        <w:t xml:space="preserve">Več informacij: </w:t>
      </w:r>
    </w:p>
    <w:p w:rsidR="00135BC4" w:rsidRPr="00471F61" w:rsidRDefault="00135BC4" w:rsidP="00135BC4">
      <w:pPr>
        <w:pStyle w:val="Brezrazmikov1"/>
        <w:rPr>
          <w:sz w:val="20"/>
          <w:szCs w:val="20"/>
        </w:rPr>
      </w:pPr>
      <w:r w:rsidRPr="00471F61">
        <w:rPr>
          <w:sz w:val="20"/>
          <w:szCs w:val="20"/>
        </w:rPr>
        <w:t>Nika Rožanc, kontakt za medije, nika.rozanc@gmail.com, 031 551 592</w:t>
      </w:r>
    </w:p>
    <w:p w:rsidR="00135BC4" w:rsidRPr="00471F61" w:rsidRDefault="00135BC4" w:rsidP="00135BC4">
      <w:pPr>
        <w:pStyle w:val="Brezrazmikov1"/>
        <w:rPr>
          <w:b/>
          <w:sz w:val="20"/>
          <w:szCs w:val="20"/>
        </w:rPr>
      </w:pPr>
    </w:p>
    <w:p w:rsidR="00B418BF" w:rsidRDefault="00AC7AE4"/>
    <w:sectPr w:rsidR="00B418BF" w:rsidSect="000C46B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AE4" w:rsidRDefault="00AC7AE4" w:rsidP="005848F5">
      <w:pPr>
        <w:spacing w:after="0" w:line="240" w:lineRule="auto"/>
      </w:pPr>
      <w:r>
        <w:separator/>
      </w:r>
    </w:p>
  </w:endnote>
  <w:endnote w:type="continuationSeparator" w:id="0">
    <w:p w:rsidR="00AC7AE4" w:rsidRDefault="00AC7AE4" w:rsidP="00584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AE4" w:rsidRDefault="00AC7AE4" w:rsidP="005848F5">
      <w:pPr>
        <w:spacing w:after="0" w:line="240" w:lineRule="auto"/>
      </w:pPr>
      <w:r>
        <w:separator/>
      </w:r>
    </w:p>
  </w:footnote>
  <w:footnote w:type="continuationSeparator" w:id="0">
    <w:p w:rsidR="00AC7AE4" w:rsidRDefault="00AC7AE4" w:rsidP="00584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117A" w:rsidRDefault="00135BC4" w:rsidP="00BB117A">
    <w:pPr>
      <w:pStyle w:val="Naslov1"/>
      <w:tabs>
        <w:tab w:val="left" w:pos="-3060"/>
      </w:tabs>
      <w:spacing w:line="264" w:lineRule="auto"/>
      <w:ind w:left="4680" w:firstLine="0"/>
      <w:jc w:val="both"/>
      <w:rPr>
        <w:rFonts w:ascii="Arial" w:hAnsi="Arial" w:cs="Arial"/>
        <w:sz w:val="22"/>
        <w:szCs w:val="22"/>
      </w:rPr>
    </w:pPr>
    <w:r>
      <w:rPr>
        <w:rFonts w:ascii="Arial" w:hAnsi="Arial" w:cs="Arial"/>
        <w:b w:val="0"/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2155825</wp:posOffset>
          </wp:positionH>
          <wp:positionV relativeFrom="paragraph">
            <wp:posOffset>-45720</wp:posOffset>
          </wp:positionV>
          <wp:extent cx="650240" cy="901065"/>
          <wp:effectExtent l="0" t="0" r="0" b="0"/>
          <wp:wrapTight wrapText="bothSides">
            <wp:wrapPolygon edited="0">
              <wp:start x="3164" y="0"/>
              <wp:lineTo x="0" y="913"/>
              <wp:lineTo x="0" y="21006"/>
              <wp:lineTo x="15188" y="21006"/>
              <wp:lineTo x="20883" y="16896"/>
              <wp:lineTo x="20883" y="13243"/>
              <wp:lineTo x="13289" y="2283"/>
              <wp:lineTo x="10758" y="0"/>
              <wp:lineTo x="3164" y="0"/>
            </wp:wrapPolygon>
          </wp:wrapTight>
          <wp:docPr id="3" name="Picture 3" descr="afsfm_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sfm_logo_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901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 w:val="0"/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2882265</wp:posOffset>
          </wp:positionH>
          <wp:positionV relativeFrom="paragraph">
            <wp:posOffset>73660</wp:posOffset>
          </wp:positionV>
          <wp:extent cx="2971800" cy="457200"/>
          <wp:effectExtent l="0" t="0" r="0" b="0"/>
          <wp:wrapNone/>
          <wp:docPr id="2" name="Picture 2" descr="Marolt 60 let logo-small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rolt 60 let logo-small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t="10588" b="51483"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B117A" w:rsidRDefault="00AC7AE4" w:rsidP="00BB117A">
    <w:pPr>
      <w:pStyle w:val="Naslov1"/>
      <w:spacing w:line="264" w:lineRule="auto"/>
      <w:ind w:left="4680" w:firstLine="0"/>
      <w:jc w:val="both"/>
      <w:rPr>
        <w:rFonts w:ascii="Arial" w:hAnsi="Arial" w:cs="Arial"/>
        <w:sz w:val="22"/>
        <w:szCs w:val="22"/>
      </w:rPr>
    </w:pPr>
  </w:p>
  <w:p w:rsidR="00BB117A" w:rsidRDefault="00AC7AE4" w:rsidP="00BB117A">
    <w:pPr>
      <w:pStyle w:val="Naslov1"/>
      <w:spacing w:line="264" w:lineRule="auto"/>
      <w:ind w:left="4680" w:firstLine="0"/>
      <w:jc w:val="both"/>
      <w:rPr>
        <w:rFonts w:ascii="Arial" w:hAnsi="Arial" w:cs="Arial"/>
        <w:sz w:val="22"/>
        <w:szCs w:val="22"/>
      </w:rPr>
    </w:pPr>
  </w:p>
  <w:p w:rsidR="00BB117A" w:rsidRPr="0008152C" w:rsidRDefault="00135BC4" w:rsidP="00BB117A">
    <w:pPr>
      <w:tabs>
        <w:tab w:val="center" w:pos="6381"/>
      </w:tabs>
      <w:spacing w:line="264" w:lineRule="auto"/>
      <w:ind w:left="4680"/>
      <w:jc w:val="both"/>
      <w:rPr>
        <w:rFonts w:cs="Arial"/>
        <w:sz w:val="18"/>
        <w:szCs w:val="18"/>
      </w:rPr>
    </w:pPr>
    <w:r w:rsidRPr="0008152C">
      <w:rPr>
        <w:rFonts w:cs="Arial"/>
        <w:sz w:val="18"/>
        <w:szCs w:val="18"/>
      </w:rPr>
      <w:t xml:space="preserve">ŠOU v Ljubljani, društvo </w:t>
    </w:r>
  </w:p>
  <w:p w:rsidR="00BB117A" w:rsidRPr="0008152C" w:rsidRDefault="001F4DA8" w:rsidP="00BB117A">
    <w:pPr>
      <w:pStyle w:val="Brezrazmikov2"/>
      <w:ind w:left="4678"/>
      <w:rPr>
        <w:rFonts w:cs="Arial"/>
        <w:sz w:val="18"/>
        <w:szCs w:val="18"/>
      </w:rPr>
    </w:pPr>
    <w:r>
      <w:rPr>
        <w:rFonts w:cs="Arial"/>
        <w:noProof/>
        <w:sz w:val="18"/>
        <w:szCs w:val="18"/>
        <w:lang w:eastAsia="sl-SI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left:0;text-align:left;margin-left:-20.1pt;margin-top:3pt;width:195.2pt;height:0;flip:x;z-index:251662336" o:connectortype="straight" strokecolor="red"/>
      </w:pict>
    </w:r>
    <w:r w:rsidR="00135BC4" w:rsidRPr="0008152C">
      <w:rPr>
        <w:rFonts w:cs="Arial"/>
        <w:sz w:val="18"/>
        <w:szCs w:val="18"/>
      </w:rPr>
      <w:t>Kongresni trg 1, 1000 Ljubljana, Slovenija</w:t>
    </w:r>
  </w:p>
  <w:p w:rsidR="00BB117A" w:rsidRPr="0008152C" w:rsidRDefault="00135BC4" w:rsidP="00BB117A">
    <w:pPr>
      <w:pStyle w:val="Brezrazmikov2"/>
      <w:ind w:left="4678"/>
      <w:rPr>
        <w:rFonts w:cs="Arial"/>
        <w:sz w:val="18"/>
        <w:szCs w:val="18"/>
      </w:rPr>
    </w:pPr>
    <w:r w:rsidRPr="0008152C">
      <w:rPr>
        <w:rFonts w:cs="Arial"/>
        <w:sz w:val="18"/>
        <w:szCs w:val="18"/>
      </w:rPr>
      <w:t>Tel/faks: +386 (1) 251 43 12</w:t>
    </w:r>
  </w:p>
  <w:p w:rsidR="00BB117A" w:rsidRPr="0008152C" w:rsidRDefault="00135BC4" w:rsidP="00BB117A">
    <w:pPr>
      <w:pStyle w:val="Brezrazmikov2"/>
      <w:ind w:left="4678"/>
      <w:rPr>
        <w:rFonts w:cs="Arial"/>
        <w:sz w:val="18"/>
        <w:szCs w:val="18"/>
      </w:rPr>
    </w:pPr>
    <w:r w:rsidRPr="0008152C">
      <w:rPr>
        <w:rFonts w:cs="Arial"/>
        <w:sz w:val="18"/>
        <w:szCs w:val="18"/>
      </w:rPr>
      <w:t>E-naslov: info@marolt.si</w:t>
    </w:r>
  </w:p>
  <w:p w:rsidR="00BB117A" w:rsidRPr="0008152C" w:rsidRDefault="001F4DA8" w:rsidP="00BB117A">
    <w:pPr>
      <w:pStyle w:val="Brezrazmikov2"/>
      <w:ind w:left="4678"/>
      <w:rPr>
        <w:rFonts w:cs="Arial"/>
        <w:sz w:val="18"/>
        <w:szCs w:val="18"/>
      </w:rPr>
    </w:pPr>
    <w:hyperlink r:id="rId3" w:history="1">
      <w:r w:rsidR="00135BC4" w:rsidRPr="0008152C">
        <w:rPr>
          <w:rStyle w:val="Hiperpovezava"/>
          <w:rFonts w:cs="Arial"/>
          <w:sz w:val="18"/>
          <w:szCs w:val="18"/>
        </w:rPr>
        <w:t>www.marolt.si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93F"/>
    <w:multiLevelType w:val="hybridMultilevel"/>
    <w:tmpl w:val="E1586D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1"/>
      <o:rules v:ext="edit">
        <o:r id="V:Rule2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135BC4"/>
    <w:rsid w:val="00024EB0"/>
    <w:rsid w:val="000C7B04"/>
    <w:rsid w:val="00135BC4"/>
    <w:rsid w:val="001F4DA8"/>
    <w:rsid w:val="002A68CF"/>
    <w:rsid w:val="002F6C0F"/>
    <w:rsid w:val="003E5EF8"/>
    <w:rsid w:val="005848F5"/>
    <w:rsid w:val="007C28C0"/>
    <w:rsid w:val="007E2E61"/>
    <w:rsid w:val="00A67102"/>
    <w:rsid w:val="00AA21A2"/>
    <w:rsid w:val="00AC7AE4"/>
    <w:rsid w:val="00C02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35BC4"/>
    <w:rPr>
      <w:rFonts w:ascii="Calibri" w:eastAsia="Calibri" w:hAnsi="Calibri" w:cs="Times New Roman"/>
    </w:rPr>
  </w:style>
  <w:style w:type="paragraph" w:styleId="Naslov1">
    <w:name w:val="heading 1"/>
    <w:basedOn w:val="Navaden"/>
    <w:next w:val="Navaden"/>
    <w:link w:val="Naslov1Znak"/>
    <w:qFormat/>
    <w:rsid w:val="00135BC4"/>
    <w:pPr>
      <w:keepNext/>
      <w:spacing w:after="0" w:line="240" w:lineRule="auto"/>
      <w:ind w:left="3540" w:firstLine="708"/>
      <w:outlineLvl w:val="0"/>
    </w:pPr>
    <w:rPr>
      <w:rFonts w:ascii="Times New Roman" w:eastAsia="Times New Roman" w:hAnsi="Times New Roman"/>
      <w:b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135BC4"/>
    <w:rPr>
      <w:rFonts w:ascii="Times New Roman" w:eastAsia="Times New Roman" w:hAnsi="Times New Roman" w:cs="Times New Roman"/>
      <w:b/>
      <w:sz w:val="20"/>
      <w:szCs w:val="20"/>
      <w:lang w:eastAsia="sl-SI"/>
    </w:rPr>
  </w:style>
  <w:style w:type="character" w:styleId="Hiperpovezava">
    <w:name w:val="Hyperlink"/>
    <w:rsid w:val="00135BC4"/>
    <w:rPr>
      <w:color w:val="0000FF"/>
      <w:u w:val="single"/>
    </w:rPr>
  </w:style>
  <w:style w:type="paragraph" w:customStyle="1" w:styleId="Brezrazmikov1">
    <w:name w:val="Brez razmikov1"/>
    <w:qFormat/>
    <w:rsid w:val="00135B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Privzetapisavaodstavka"/>
    <w:rsid w:val="00135BC4"/>
  </w:style>
  <w:style w:type="paragraph" w:customStyle="1" w:styleId="Brezrazmikov2">
    <w:name w:val="Brez razmikov2"/>
    <w:qFormat/>
    <w:rsid w:val="00135BC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rolt.si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2848</Characters>
  <Application>Microsoft Office Word</Application>
  <DocSecurity>0</DocSecurity>
  <Lines>23</Lines>
  <Paragraphs>6</Paragraphs>
  <ScaleCrop>false</ScaleCrop>
  <Company>MR</Company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</cp:lastModifiedBy>
  <cp:revision>2</cp:revision>
  <dcterms:created xsi:type="dcterms:W3CDTF">2014-09-22T09:27:00Z</dcterms:created>
  <dcterms:modified xsi:type="dcterms:W3CDTF">2014-09-22T09:27:00Z</dcterms:modified>
</cp:coreProperties>
</file>